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9A3E66" w14:textId="3D3F91C0" w:rsidR="009A182E" w:rsidRPr="004E7EBF" w:rsidRDefault="009A182E" w:rsidP="009A182E">
      <w:pPr>
        <w:pStyle w:val="Title"/>
        <w:spacing w:after="180"/>
        <w:rPr>
          <w:lang w:val="en-GB"/>
        </w:rPr>
      </w:pPr>
      <w:r w:rsidRPr="004E7EBF">
        <w:rPr>
          <w:lang w:val="en-GB"/>
        </w:rPr>
        <w:t xml:space="preserve">Artistic ventures into </w:t>
      </w:r>
      <w:r w:rsidR="004F49D2">
        <w:rPr>
          <w:lang w:val="en-GB"/>
        </w:rPr>
        <w:t xml:space="preserve">the world of big data: Work, communication and politics of a </w:t>
      </w:r>
      <w:proofErr w:type="spellStart"/>
      <w:r w:rsidR="004F49D2">
        <w:rPr>
          <w:lang w:val="en-GB"/>
        </w:rPr>
        <w:t>minoritarian</w:t>
      </w:r>
      <w:proofErr w:type="spellEnd"/>
      <w:r w:rsidR="004F49D2">
        <w:rPr>
          <w:lang w:val="en-GB"/>
        </w:rPr>
        <w:t xml:space="preserve"> force</w:t>
      </w:r>
    </w:p>
    <w:tbl>
      <w:tblPr>
        <w:tblW w:w="4239" w:type="dxa"/>
        <w:jc w:val="center"/>
        <w:tblInd w:w="-426" w:type="dxa"/>
        <w:tblLayout w:type="fixed"/>
        <w:tblLook w:val="0000" w:firstRow="0" w:lastRow="0" w:firstColumn="0" w:lastColumn="0" w:noHBand="0" w:noVBand="0"/>
      </w:tblPr>
      <w:tblGrid>
        <w:gridCol w:w="4239"/>
      </w:tblGrid>
      <w:tr w:rsidR="00974621" w:rsidRPr="00837F19" w14:paraId="2A071708" w14:textId="77777777" w:rsidTr="00974621">
        <w:trPr>
          <w:tblHeader/>
          <w:jc w:val="center"/>
        </w:trPr>
        <w:tc>
          <w:tcPr>
            <w:tcW w:w="4239" w:type="dxa"/>
            <w:tcBorders>
              <w:top w:val="nil"/>
              <w:left w:val="nil"/>
              <w:bottom w:val="nil"/>
              <w:right w:val="nil"/>
            </w:tcBorders>
          </w:tcPr>
          <w:p w14:paraId="38043A10" w14:textId="35AF7F20" w:rsidR="00974621" w:rsidRPr="00837F19" w:rsidRDefault="00974621" w:rsidP="005A2C27">
            <w:pPr>
              <w:pStyle w:val="AuthorName"/>
              <w:rPr>
                <w:lang w:val="fr-FR"/>
              </w:rPr>
            </w:pPr>
            <w:r w:rsidRPr="00837F19">
              <w:rPr>
                <w:lang w:val="fr-FR"/>
              </w:rPr>
              <w:t>Christina Grammatikopoulou</w:t>
            </w:r>
          </w:p>
          <w:p w14:paraId="15344A76" w14:textId="7623DE51" w:rsidR="00974621" w:rsidRPr="00837F19" w:rsidRDefault="00974621" w:rsidP="005A2C27">
            <w:pPr>
              <w:pStyle w:val="AuthorAffiliation"/>
              <w:rPr>
                <w:lang w:val="fr-FR"/>
              </w:rPr>
            </w:pPr>
            <w:proofErr w:type="spellStart"/>
            <w:r w:rsidRPr="00837F19">
              <w:rPr>
                <w:lang w:val="fr-FR"/>
              </w:rPr>
              <w:t>PhD</w:t>
            </w:r>
            <w:proofErr w:type="spellEnd"/>
          </w:p>
          <w:p w14:paraId="121951C2" w14:textId="2BA64F5A" w:rsidR="00974621" w:rsidRPr="00837F19" w:rsidRDefault="00837F19" w:rsidP="005A2C27">
            <w:pPr>
              <w:pStyle w:val="AuthorAffiliation"/>
              <w:rPr>
                <w:lang w:val="fr-FR"/>
              </w:rPr>
            </w:pPr>
            <w:bookmarkStart w:id="0" w:name="_GoBack"/>
            <w:bookmarkEnd w:id="0"/>
            <w:r w:rsidRPr="00837F19">
              <w:rPr>
                <w:lang w:val="fr-FR"/>
              </w:rPr>
              <w:t xml:space="preserve">Aarhus </w:t>
            </w:r>
            <w:proofErr w:type="spellStart"/>
            <w:r w:rsidRPr="00837F19">
              <w:rPr>
                <w:lang w:val="fr-FR"/>
              </w:rPr>
              <w:t>University</w:t>
            </w:r>
            <w:proofErr w:type="spellEnd"/>
          </w:p>
          <w:p w14:paraId="70623E7D" w14:textId="02E0501A" w:rsidR="00974621" w:rsidRPr="00837F19" w:rsidRDefault="00974621" w:rsidP="005A2C27">
            <w:pPr>
              <w:pStyle w:val="AuthorAffiliation"/>
              <w:rPr>
                <w:lang w:val="fr-FR"/>
              </w:rPr>
            </w:pPr>
            <w:r w:rsidRPr="00837F19">
              <w:rPr>
                <w:lang w:val="fr-FR"/>
              </w:rPr>
              <w:t>christinagrammatikopoulou@gmail.com</w:t>
            </w:r>
          </w:p>
        </w:tc>
      </w:tr>
    </w:tbl>
    <w:p w14:paraId="6D0B57DC" w14:textId="77777777" w:rsidR="006B3F1F" w:rsidRPr="00837F19" w:rsidRDefault="006B3F1F">
      <w:pPr>
        <w:pStyle w:val="Author"/>
        <w:rPr>
          <w:sz w:val="20"/>
          <w:lang w:val="fr-FR"/>
        </w:rPr>
      </w:pPr>
    </w:p>
    <w:p w14:paraId="67367779" w14:textId="77777777" w:rsidR="006B3F1F" w:rsidRPr="00837F19" w:rsidRDefault="006B3F1F" w:rsidP="00F100EF">
      <w:pPr>
        <w:pStyle w:val="Author"/>
        <w:jc w:val="both"/>
        <w:rPr>
          <w:sz w:val="20"/>
          <w:lang w:val="fr-FR"/>
        </w:rPr>
        <w:sectPr w:rsidR="006B3F1F" w:rsidRPr="00837F19" w:rsidSect="006B1D5B">
          <w:pgSz w:w="12240" w:h="15840" w:code="1"/>
          <w:pgMar w:top="1224" w:right="1080" w:bottom="1440" w:left="1080" w:header="720" w:footer="720" w:gutter="0"/>
          <w:cols w:space="720"/>
          <w:docGrid w:linePitch="360"/>
        </w:sectPr>
      </w:pPr>
    </w:p>
    <w:p w14:paraId="2F92542B" w14:textId="0103958C" w:rsidR="006B3F1F" w:rsidRPr="004E7EBF" w:rsidRDefault="006B3F1F">
      <w:pPr>
        <w:pStyle w:val="Heading1"/>
        <w:spacing w:before="0"/>
      </w:pPr>
      <w:r w:rsidRPr="004E7EBF">
        <w:lastRenderedPageBreak/>
        <w:t>ABSTRACT</w:t>
      </w:r>
    </w:p>
    <w:p w14:paraId="1287AA51" w14:textId="31C6DCCC" w:rsidR="004F49D2" w:rsidRDefault="00466BB8" w:rsidP="009A182E">
      <w:r>
        <w:t xml:space="preserve">The use of information technologies in almost every aspect of work and communication has resulted in a vast amount of data that is constantly being stored and </w:t>
      </w:r>
      <w:proofErr w:type="spellStart"/>
      <w:r>
        <w:t>analysed</w:t>
      </w:r>
      <w:proofErr w:type="spellEnd"/>
      <w:r>
        <w:t xml:space="preserve">. This paper investigates the dynamics surrounding the use of big data for the creation of capital and for the common good. Through the presentation of specific art projects that express work, communication and politics within the Information age, </w:t>
      </w:r>
      <w:r w:rsidR="009F6FB5">
        <w:t>it</w:t>
      </w:r>
      <w:r>
        <w:t xml:space="preserve"> seeks to juxtapose the majoritarian system of capitalist production with </w:t>
      </w:r>
      <w:proofErr w:type="spellStart"/>
      <w:r>
        <w:t>minoritarian</w:t>
      </w:r>
      <w:proofErr w:type="spellEnd"/>
      <w:r>
        <w:t xml:space="preserve"> force of </w:t>
      </w:r>
      <w:r w:rsidR="00460507">
        <w:t>networks</w:t>
      </w:r>
      <w:r>
        <w:t xml:space="preserve"> that are focused on the benefit of people. </w:t>
      </w:r>
      <w:r w:rsidR="00460507">
        <w:t xml:space="preserve">These alternative visions experiment with the idea of the world machines and seek paths to bring them into existence.  </w:t>
      </w:r>
    </w:p>
    <w:p w14:paraId="5C1C542F" w14:textId="77777777" w:rsidR="006B3F1F" w:rsidRPr="004E7EBF" w:rsidRDefault="006B3F1F">
      <w:pPr>
        <w:pStyle w:val="Heading2"/>
      </w:pPr>
      <w:r w:rsidRPr="004E7EBF">
        <w:t>Author Keywords</w:t>
      </w:r>
    </w:p>
    <w:p w14:paraId="45D67D12" w14:textId="17B3411C" w:rsidR="006B3F1F" w:rsidRPr="004E7EBF" w:rsidRDefault="00DA0A4B" w:rsidP="00D3324C">
      <w:r w:rsidRPr="004E7EBF">
        <w:t>Online participation, visual arts, big data, communicative capitalism, social networks, sharing, crowdsourcing</w:t>
      </w:r>
    </w:p>
    <w:p w14:paraId="36F51FF6" w14:textId="77777777" w:rsidR="00D3324C" w:rsidRPr="004E7EBF" w:rsidRDefault="00D3324C" w:rsidP="00D3324C">
      <w:pPr>
        <w:pStyle w:val="Heading2"/>
        <w:spacing w:before="0"/>
        <w:jc w:val="left"/>
      </w:pPr>
      <w:r w:rsidRPr="004E7EBF">
        <w:t>ACM Classification Keywords</w:t>
      </w:r>
    </w:p>
    <w:p w14:paraId="1D625EB8" w14:textId="5526FE20" w:rsidR="006B3F1F" w:rsidRPr="004E7EBF" w:rsidRDefault="00974621" w:rsidP="00D3324C">
      <w:r w:rsidRPr="004E7EBF">
        <w:t>Public policy issues, social issues</w:t>
      </w:r>
    </w:p>
    <w:p w14:paraId="379CBF89" w14:textId="77777777" w:rsidR="00DA0A4B" w:rsidRPr="004E7EBF" w:rsidRDefault="00DA0A4B" w:rsidP="004E7EBF">
      <w:pPr>
        <w:pStyle w:val="Heading1"/>
        <w:rPr>
          <w:rFonts w:cs="Arial"/>
          <w:b w:val="0"/>
          <w:szCs w:val="18"/>
          <w:lang w:val="en-GB"/>
        </w:rPr>
      </w:pPr>
      <w:r w:rsidRPr="004E7EBF">
        <w:rPr>
          <w:rFonts w:cs="Arial"/>
          <w:szCs w:val="18"/>
          <w:lang w:val="en-GB"/>
        </w:rPr>
        <w:t>INTRODUCTION</w:t>
      </w:r>
    </w:p>
    <w:p w14:paraId="563F508B" w14:textId="35DCB066" w:rsidR="00037A51" w:rsidRDefault="00046A02" w:rsidP="00DA0A4B">
      <w:pPr>
        <w:rPr>
          <w:lang w:val="en-GB"/>
        </w:rPr>
      </w:pPr>
      <w:r>
        <w:rPr>
          <w:lang w:val="en-GB"/>
        </w:rPr>
        <w:t xml:space="preserve">Digital media interfaces </w:t>
      </w:r>
      <w:r w:rsidR="00F06674">
        <w:rPr>
          <w:lang w:val="en-GB"/>
        </w:rPr>
        <w:t>play a great part in our daily lives</w:t>
      </w:r>
      <w:r>
        <w:rPr>
          <w:lang w:val="en-GB"/>
        </w:rPr>
        <w:t xml:space="preserve">, translating our preferences, beliefs, interactions and displacements into endless streams of data. As the data is stored, analysed and </w:t>
      </w:r>
      <w:r w:rsidR="00F06674">
        <w:rPr>
          <w:lang w:val="en-GB"/>
        </w:rPr>
        <w:t>interpreted</w:t>
      </w:r>
      <w:r>
        <w:rPr>
          <w:lang w:val="en-GB"/>
        </w:rPr>
        <w:t>, it becomes</w:t>
      </w:r>
      <w:r w:rsidR="00915575">
        <w:rPr>
          <w:lang w:val="en-GB"/>
        </w:rPr>
        <w:t xml:space="preserve"> a valuable point of reference for multiple beneficiaries, from </w:t>
      </w:r>
      <w:r w:rsidR="002620F5">
        <w:rPr>
          <w:lang w:val="en-GB"/>
        </w:rPr>
        <w:t xml:space="preserve">systems of capitalist production </w:t>
      </w:r>
      <w:r w:rsidR="00915575">
        <w:rPr>
          <w:lang w:val="en-GB"/>
        </w:rPr>
        <w:t>to networks that are created to serve</w:t>
      </w:r>
      <w:r w:rsidR="00DF6466">
        <w:rPr>
          <w:lang w:val="en-GB"/>
        </w:rPr>
        <w:t xml:space="preserve"> the social good</w:t>
      </w:r>
      <w:r w:rsidR="00037A51">
        <w:rPr>
          <w:i/>
          <w:lang w:val="en-GB"/>
        </w:rPr>
        <w:t xml:space="preserve">. </w:t>
      </w:r>
    </w:p>
    <w:p w14:paraId="53AF9DAD" w14:textId="65D42A54" w:rsidR="004F6F02" w:rsidRDefault="00F06674" w:rsidP="004F6F02">
      <w:pPr>
        <w:rPr>
          <w:lang w:val="en-GB"/>
        </w:rPr>
      </w:pPr>
      <w:r>
        <w:rPr>
          <w:lang w:val="en-GB"/>
        </w:rPr>
        <w:t xml:space="preserve">Through a focus on artistic experiments with social networks and data, this paper will highlight the potential </w:t>
      </w:r>
      <w:r w:rsidR="00DF6466">
        <w:rPr>
          <w:lang w:val="en-GB"/>
        </w:rPr>
        <w:t xml:space="preserve">of </w:t>
      </w:r>
      <w:r w:rsidR="00DF6466">
        <w:rPr>
          <w:i/>
          <w:lang w:val="en-GB"/>
        </w:rPr>
        <w:t xml:space="preserve">world machines </w:t>
      </w:r>
      <w:r>
        <w:rPr>
          <w:lang w:val="en-GB"/>
        </w:rPr>
        <w:t xml:space="preserve">in </w:t>
      </w:r>
      <w:r w:rsidR="00460507">
        <w:rPr>
          <w:lang w:val="en-GB"/>
        </w:rPr>
        <w:t>exploring</w:t>
      </w:r>
      <w:r>
        <w:rPr>
          <w:lang w:val="en-GB"/>
        </w:rPr>
        <w:t xml:space="preserve"> alternative uses of information with politically significant value</w:t>
      </w:r>
      <w:r w:rsidR="00DF6466">
        <w:rPr>
          <w:lang w:val="en-GB"/>
        </w:rPr>
        <w:t xml:space="preserve">. Through a juxtaposition of different viewpoints, we will see how digital networks can empower the capitalist system of production </w:t>
      </w:r>
      <w:r w:rsidR="0065525C">
        <w:rPr>
          <w:lang w:val="en-GB"/>
        </w:rPr>
        <w:t>or</w:t>
      </w:r>
      <w:r w:rsidR="00DF6466">
        <w:rPr>
          <w:lang w:val="en-GB"/>
        </w:rPr>
        <w:t xml:space="preserve"> divert it towards a new reality where </w:t>
      </w:r>
      <w:r w:rsidR="00460507">
        <w:rPr>
          <w:lang w:val="en-GB"/>
        </w:rPr>
        <w:t xml:space="preserve">the </w:t>
      </w:r>
      <w:r w:rsidR="00DF6466">
        <w:rPr>
          <w:lang w:val="en-GB"/>
        </w:rPr>
        <w:t xml:space="preserve">information created by the people is used to benefit people. </w:t>
      </w:r>
    </w:p>
    <w:p w14:paraId="3969593B" w14:textId="3C2F9F3B" w:rsidR="004F6F02" w:rsidRDefault="00F06674" w:rsidP="004F6F02">
      <w:pPr>
        <w:rPr>
          <w:lang w:val="en-GB"/>
        </w:rPr>
      </w:pPr>
      <w:r>
        <w:rPr>
          <w:lang w:val="en-GB"/>
        </w:rPr>
        <w:t>Considering the political dimension of data processing, one is tempted</w:t>
      </w:r>
      <w:r w:rsidR="004F6F02">
        <w:rPr>
          <w:lang w:val="en-GB"/>
        </w:rPr>
        <w:t xml:space="preserve"> to ask: </w:t>
      </w:r>
      <w:r w:rsidR="004F6F02" w:rsidRPr="004E7EBF">
        <w:rPr>
          <w:lang w:val="en-GB"/>
        </w:rPr>
        <w:t xml:space="preserve">Could participation </w:t>
      </w:r>
      <w:r w:rsidR="004F6F02">
        <w:rPr>
          <w:lang w:val="en-GB"/>
        </w:rPr>
        <w:t xml:space="preserve">in world machines </w:t>
      </w:r>
      <w:r w:rsidR="004F6F02" w:rsidRPr="004E7EBF">
        <w:rPr>
          <w:lang w:val="en-GB"/>
        </w:rPr>
        <w:t>generate social change by breaking the barriers of social exclusion and giving birth to a more imm</w:t>
      </w:r>
      <w:r w:rsidR="004F6F02">
        <w:rPr>
          <w:lang w:val="en-GB"/>
        </w:rPr>
        <w:t>ediate form of democracy? Or are social networks a Trojan horse for the imposition of</w:t>
      </w:r>
      <w:r w:rsidR="004F6F02" w:rsidRPr="004E7EBF">
        <w:rPr>
          <w:lang w:val="en-GB"/>
        </w:rPr>
        <w:t xml:space="preserve"> free labour </w:t>
      </w:r>
      <w:r w:rsidR="004F6F02">
        <w:rPr>
          <w:lang w:val="en-GB"/>
        </w:rPr>
        <w:t>and the accumulation of capital in the hands of a few</w:t>
      </w:r>
      <w:r w:rsidR="00A670C3">
        <w:rPr>
          <w:lang w:val="en-GB"/>
        </w:rPr>
        <w:t xml:space="preserve"> corporations</w:t>
      </w:r>
      <w:r w:rsidR="004F6F02" w:rsidRPr="004E7EBF">
        <w:rPr>
          <w:lang w:val="en-GB"/>
        </w:rPr>
        <w:t>?</w:t>
      </w:r>
    </w:p>
    <w:p w14:paraId="5C86151C" w14:textId="4EBE00FB" w:rsidR="004F6F02" w:rsidRDefault="004F6F02" w:rsidP="004F6F02">
      <w:pPr>
        <w:rPr>
          <w:lang w:val="en-GB"/>
        </w:rPr>
      </w:pPr>
      <w:r w:rsidRPr="004E7EBF">
        <w:rPr>
          <w:lang w:val="en-GB"/>
        </w:rPr>
        <w:t xml:space="preserve">This paper will seek to approach these questions, through specific examples of artistic works that deal with big data and participation in social networks. </w:t>
      </w:r>
      <w:r w:rsidR="00A670C3">
        <w:rPr>
          <w:lang w:val="en-GB"/>
        </w:rPr>
        <w:t xml:space="preserve">Although we are </w:t>
      </w:r>
      <w:r w:rsidR="00A670C3">
        <w:rPr>
          <w:lang w:val="en-GB"/>
        </w:rPr>
        <w:lastRenderedPageBreak/>
        <w:t>talking about wor</w:t>
      </w:r>
      <w:r w:rsidR="00460507">
        <w:rPr>
          <w:lang w:val="en-GB"/>
        </w:rPr>
        <w:t>ks of art, what sets them apart</w:t>
      </w:r>
      <w:r w:rsidR="00A670C3">
        <w:rPr>
          <w:lang w:val="en-GB"/>
        </w:rPr>
        <w:t xml:space="preserve"> is that their inquiries are not simply visual, but rather expand onto the social field</w:t>
      </w:r>
      <w:r w:rsidRPr="004E7EBF">
        <w:rPr>
          <w:lang w:val="en-GB"/>
        </w:rPr>
        <w:t>.</w:t>
      </w:r>
      <w:r w:rsidR="00A670C3">
        <w:rPr>
          <w:lang w:val="en-GB"/>
        </w:rPr>
        <w:t xml:space="preserve"> </w:t>
      </w:r>
      <w:r w:rsidR="00460507">
        <w:rPr>
          <w:lang w:val="en-GB"/>
        </w:rPr>
        <w:t xml:space="preserve">Considering the </w:t>
      </w:r>
      <w:r w:rsidR="00A670C3">
        <w:rPr>
          <w:lang w:val="en-GB"/>
        </w:rPr>
        <w:t>orientation of the artworks</w:t>
      </w:r>
      <w:r w:rsidR="00460507">
        <w:rPr>
          <w:lang w:val="en-GB"/>
        </w:rPr>
        <w:t xml:space="preserve"> towards the benefit of the public</w:t>
      </w:r>
      <w:r w:rsidR="00A670C3">
        <w:rPr>
          <w:lang w:val="en-GB"/>
        </w:rPr>
        <w:t xml:space="preserve">, one could consider that the artistic projects in question have a lot in common with world machines. </w:t>
      </w:r>
    </w:p>
    <w:p w14:paraId="4D7A94F5" w14:textId="487EB64D" w:rsidR="00DA0A4B" w:rsidRPr="004E7EBF" w:rsidRDefault="00A670C3" w:rsidP="00DA0A4B">
      <w:pPr>
        <w:rPr>
          <w:lang w:val="en-GB"/>
        </w:rPr>
      </w:pPr>
      <w:r>
        <w:rPr>
          <w:lang w:val="en-GB"/>
        </w:rPr>
        <w:t>As the discours</w:t>
      </w:r>
      <w:r w:rsidR="00460507">
        <w:rPr>
          <w:lang w:val="en-GB"/>
        </w:rPr>
        <w:t>e will focus on these examples -</w:t>
      </w:r>
      <w:r>
        <w:rPr>
          <w:lang w:val="en-GB"/>
        </w:rPr>
        <w:t xml:space="preserve">in parallel to data harvesting </w:t>
      </w:r>
      <w:r w:rsidR="00460507">
        <w:rPr>
          <w:lang w:val="en-GB"/>
        </w:rPr>
        <w:t>focused on capital production-</w:t>
      </w:r>
      <w:r w:rsidR="0065525C">
        <w:rPr>
          <w:lang w:val="en-GB"/>
        </w:rPr>
        <w:t xml:space="preserve"> it is significant to note here</w:t>
      </w:r>
      <w:r w:rsidR="00DF6466">
        <w:rPr>
          <w:lang w:val="en-GB"/>
        </w:rPr>
        <w:t xml:space="preserve"> that </w:t>
      </w:r>
      <w:r>
        <w:rPr>
          <w:lang w:val="en-GB"/>
        </w:rPr>
        <w:t>we are not dealing with a simplistic juxtaposition</w:t>
      </w:r>
      <w:r w:rsidR="0065525C">
        <w:rPr>
          <w:lang w:val="en-GB"/>
        </w:rPr>
        <w:t xml:space="preserve"> of good versus evil or beneficial versus harmful</w:t>
      </w:r>
      <w:r w:rsidR="00DF6466">
        <w:rPr>
          <w:lang w:val="en-GB"/>
        </w:rPr>
        <w:t>, but rather a whole spectrum</w:t>
      </w:r>
      <w:r w:rsidR="00460507">
        <w:rPr>
          <w:lang w:val="en-GB"/>
        </w:rPr>
        <w:t xml:space="preserve"> of ideas</w:t>
      </w:r>
      <w:r w:rsidR="00DF6466">
        <w:rPr>
          <w:lang w:val="en-GB"/>
        </w:rPr>
        <w:t xml:space="preserve"> </w:t>
      </w:r>
      <w:r w:rsidR="00460507">
        <w:rPr>
          <w:lang w:val="en-GB"/>
        </w:rPr>
        <w:t>that</w:t>
      </w:r>
      <w:r w:rsidR="0065525C">
        <w:rPr>
          <w:lang w:val="en-GB"/>
        </w:rPr>
        <w:t xml:space="preserve"> </w:t>
      </w:r>
      <w:r w:rsidR="00460507">
        <w:rPr>
          <w:lang w:val="en-GB"/>
        </w:rPr>
        <w:t>often</w:t>
      </w:r>
      <w:r>
        <w:rPr>
          <w:lang w:val="en-GB"/>
        </w:rPr>
        <w:t xml:space="preserve"> </w:t>
      </w:r>
      <w:r w:rsidR="00460507">
        <w:rPr>
          <w:lang w:val="en-GB"/>
        </w:rPr>
        <w:t>reflect</w:t>
      </w:r>
      <w:r>
        <w:rPr>
          <w:lang w:val="en-GB"/>
        </w:rPr>
        <w:t xml:space="preserve"> multiple perspectives</w:t>
      </w:r>
      <w:r w:rsidR="00F3016C">
        <w:rPr>
          <w:lang w:val="en-GB"/>
        </w:rPr>
        <w:t xml:space="preserve"> –aiming both at capital profit and social benefit, for example. Moreover, </w:t>
      </w:r>
      <w:r>
        <w:rPr>
          <w:lang w:val="en-GB"/>
        </w:rPr>
        <w:t>one should not disregard the fact that</w:t>
      </w:r>
      <w:r w:rsidR="00F3016C">
        <w:rPr>
          <w:lang w:val="en-GB"/>
        </w:rPr>
        <w:t xml:space="preserve"> </w:t>
      </w:r>
      <w:r w:rsidR="00F3016C" w:rsidRPr="004E7EBF">
        <w:rPr>
          <w:lang w:val="en-GB"/>
        </w:rPr>
        <w:t>ideologically antagonistic forces often use the same means to articulate opposite views –often exploiting or subverting the ideas of the ‘rival’</w:t>
      </w:r>
      <w:r w:rsidR="00F3016C">
        <w:rPr>
          <w:lang w:val="en-GB"/>
        </w:rPr>
        <w:t xml:space="preserve"> side</w:t>
      </w:r>
      <w:r w:rsidR="004F6F02">
        <w:rPr>
          <w:lang w:val="en-GB"/>
        </w:rPr>
        <w:t>. The fluidity of this reality, where each tool can eas</w:t>
      </w:r>
      <w:r w:rsidR="00460507">
        <w:rPr>
          <w:lang w:val="en-GB"/>
        </w:rPr>
        <w:t>ily morph into its ideological</w:t>
      </w:r>
      <w:r w:rsidR="004F6F02">
        <w:rPr>
          <w:lang w:val="en-GB"/>
        </w:rPr>
        <w:t xml:space="preserve"> opposite, makes the discourse all </w:t>
      </w:r>
      <w:r>
        <w:rPr>
          <w:lang w:val="en-GB"/>
        </w:rPr>
        <w:t xml:space="preserve">the </w:t>
      </w:r>
      <w:r w:rsidR="004F6F02">
        <w:rPr>
          <w:lang w:val="en-GB"/>
        </w:rPr>
        <w:t>more challenging.</w:t>
      </w:r>
    </w:p>
    <w:p w14:paraId="72B159B6" w14:textId="77777777" w:rsidR="00DA0A4B" w:rsidRPr="004E7EBF" w:rsidRDefault="00DA0A4B" w:rsidP="008927D1">
      <w:pPr>
        <w:pStyle w:val="Heading1"/>
        <w:rPr>
          <w:rFonts w:cs="Arial"/>
          <w:b w:val="0"/>
          <w:szCs w:val="18"/>
          <w:lang w:val="en-GB"/>
        </w:rPr>
      </w:pPr>
      <w:r w:rsidRPr="004E7EBF">
        <w:rPr>
          <w:rFonts w:cs="Arial"/>
          <w:szCs w:val="18"/>
          <w:lang w:val="en-GB"/>
        </w:rPr>
        <w:t>THE EXTRACTION OF CAPITAL FROM BIG DATA AND DIGITAL LABOUR</w:t>
      </w:r>
    </w:p>
    <w:p w14:paraId="18CB8BBD" w14:textId="610C6266" w:rsidR="00DA0A4B" w:rsidRPr="004E7EBF" w:rsidRDefault="00DA0A4B" w:rsidP="00DA0A4B">
      <w:pPr>
        <w:rPr>
          <w:lang w:val="en-GB"/>
        </w:rPr>
      </w:pPr>
      <w:r w:rsidRPr="004E7EBF">
        <w:rPr>
          <w:lang w:val="en-GB"/>
        </w:rPr>
        <w:t>The rapid advancement of information technologies in science and everyday life has enabled the ever increasing accumulation and storage of data. In many cases, what used to be a laborious and slow process, based on careful extraction of information, selection of samples and under</w:t>
      </w:r>
      <w:r w:rsidR="00974621" w:rsidRPr="004E7EBF">
        <w:rPr>
          <w:lang w:val="en-GB"/>
        </w:rPr>
        <w:t xml:space="preserve">standing, has now evolved into </w:t>
      </w:r>
      <w:r w:rsidR="00974621" w:rsidRPr="004E7EBF">
        <w:rPr>
          <w:i/>
          <w:lang w:val="en-GB"/>
        </w:rPr>
        <w:t>big data</w:t>
      </w:r>
      <w:r w:rsidRPr="004E7EBF">
        <w:rPr>
          <w:i/>
          <w:lang w:val="en-GB"/>
        </w:rPr>
        <w:t>:</w:t>
      </w:r>
      <w:r w:rsidRPr="004E7EBF">
        <w:rPr>
          <w:lang w:val="en-GB"/>
        </w:rPr>
        <w:t xml:space="preserve"> a constantly updated stream of a vast amount of information, instantly stored and analysed. As a result, emphasis has shifted from causality to correlation</w:t>
      </w:r>
      <w:r w:rsidR="00200F40" w:rsidRPr="004E7EBF">
        <w:rPr>
          <w:lang w:val="en-GB"/>
        </w:rPr>
        <w:t xml:space="preserve"> [10]</w:t>
      </w:r>
      <w:r w:rsidR="008927D1">
        <w:rPr>
          <w:lang w:val="en-GB"/>
        </w:rPr>
        <w:t>;</w:t>
      </w:r>
      <w:r w:rsidR="00690DC5" w:rsidRPr="004E7EBF">
        <w:rPr>
          <w:lang w:val="en-GB"/>
        </w:rPr>
        <w:t xml:space="preserve"> </w:t>
      </w:r>
      <w:r w:rsidRPr="004E7EBF">
        <w:rPr>
          <w:lang w:val="en-GB"/>
        </w:rPr>
        <w:t>researchers, scientists and marketing specialists do not need to look for representative and accurate samples</w:t>
      </w:r>
      <w:r w:rsidR="008927D1">
        <w:rPr>
          <w:lang w:val="en-GB"/>
        </w:rPr>
        <w:t xml:space="preserve"> constantly</w:t>
      </w:r>
      <w:r w:rsidRPr="004E7EBF">
        <w:rPr>
          <w:lang w:val="en-GB"/>
        </w:rPr>
        <w:t xml:space="preserve">, as they can have </w:t>
      </w:r>
      <w:r w:rsidR="008927D1">
        <w:rPr>
          <w:lang w:val="en-GB"/>
        </w:rPr>
        <w:t>an</w:t>
      </w:r>
      <w:r w:rsidRPr="004E7EBF">
        <w:rPr>
          <w:lang w:val="en-GB"/>
        </w:rPr>
        <w:t xml:space="preserve"> entire set of data and quickly </w:t>
      </w:r>
      <w:r w:rsidR="008927D1">
        <w:rPr>
          <w:lang w:val="en-GB"/>
        </w:rPr>
        <w:t>analyse</w:t>
      </w:r>
      <w:r w:rsidRPr="004E7EBF">
        <w:rPr>
          <w:lang w:val="en-GB"/>
        </w:rPr>
        <w:t xml:space="preserve"> how </w:t>
      </w:r>
      <w:r w:rsidR="008927D1">
        <w:rPr>
          <w:lang w:val="en-GB"/>
        </w:rPr>
        <w:t>their information</w:t>
      </w:r>
      <w:r w:rsidRPr="004E7EBF">
        <w:rPr>
          <w:lang w:val="en-GB"/>
        </w:rPr>
        <w:t xml:space="preserve"> relates to a certain type of behaviour or </w:t>
      </w:r>
      <w:r w:rsidR="000860A4" w:rsidRPr="004E7EBF">
        <w:rPr>
          <w:lang w:val="en-GB"/>
        </w:rPr>
        <w:t xml:space="preserve">a </w:t>
      </w:r>
      <w:r w:rsidRPr="004E7EBF">
        <w:rPr>
          <w:lang w:val="en-GB"/>
        </w:rPr>
        <w:t xml:space="preserve">physical phenomenon. Public authorities and private corporations alike are interested in extracting as much information as possible from user behaviour </w:t>
      </w:r>
      <w:r w:rsidR="000860A4" w:rsidRPr="004E7EBF">
        <w:rPr>
          <w:lang w:val="en-GB"/>
        </w:rPr>
        <w:t>online</w:t>
      </w:r>
      <w:r w:rsidRPr="004E7EBF">
        <w:rPr>
          <w:lang w:val="en-GB"/>
        </w:rPr>
        <w:t xml:space="preserve">, </w:t>
      </w:r>
      <w:r w:rsidR="000860A4" w:rsidRPr="004E7EBF">
        <w:rPr>
          <w:lang w:val="en-GB"/>
        </w:rPr>
        <w:t xml:space="preserve">on </w:t>
      </w:r>
      <w:r w:rsidRPr="004E7EBF">
        <w:rPr>
          <w:lang w:val="en-GB"/>
        </w:rPr>
        <w:t>mobile and geo-po</w:t>
      </w:r>
      <w:r w:rsidR="000860A4" w:rsidRPr="004E7EBF">
        <w:rPr>
          <w:lang w:val="en-GB"/>
        </w:rPr>
        <w:t>sitioned devic</w:t>
      </w:r>
      <w:r w:rsidRPr="004E7EBF">
        <w:rPr>
          <w:lang w:val="en-GB"/>
        </w:rPr>
        <w:t xml:space="preserve">es. </w:t>
      </w:r>
      <w:r w:rsidR="000860A4" w:rsidRPr="004E7EBF">
        <w:rPr>
          <w:lang w:val="en-GB"/>
        </w:rPr>
        <w:t xml:space="preserve">For the first time in history there is </w:t>
      </w:r>
      <w:r w:rsidRPr="004E7EBF">
        <w:rPr>
          <w:lang w:val="en-GB"/>
        </w:rPr>
        <w:t xml:space="preserve">such an abundance of information on people’s consumer, political and social behaviour. </w:t>
      </w:r>
    </w:p>
    <w:p w14:paraId="53BC856F" w14:textId="21228073" w:rsidR="00DA0A4B" w:rsidRPr="004E7EBF" w:rsidRDefault="00DA0A4B" w:rsidP="00DA0A4B">
      <w:pPr>
        <w:rPr>
          <w:lang w:val="en-GB"/>
        </w:rPr>
      </w:pPr>
      <w:r w:rsidRPr="004E7EBF">
        <w:rPr>
          <w:lang w:val="en-GB"/>
        </w:rPr>
        <w:t xml:space="preserve">Within this frame, the possibilities for the creation of social connections are immense. </w:t>
      </w:r>
      <w:r w:rsidR="00697467">
        <w:rPr>
          <w:lang w:val="en-GB"/>
        </w:rPr>
        <w:t>Even since</w:t>
      </w:r>
      <w:r w:rsidR="00E730F1">
        <w:rPr>
          <w:lang w:val="en-GB"/>
        </w:rPr>
        <w:t xml:space="preserve"> </w:t>
      </w:r>
      <w:r w:rsidRPr="004E7EBF">
        <w:rPr>
          <w:lang w:val="en-GB"/>
        </w:rPr>
        <w:t xml:space="preserve">the early days of the Internet, when this degree of connectivity was still in a nascent stage, </w:t>
      </w:r>
      <w:r w:rsidR="00697467">
        <w:rPr>
          <w:lang w:val="en-GB"/>
        </w:rPr>
        <w:t xml:space="preserve">it became obvious that </w:t>
      </w:r>
      <w:r w:rsidRPr="004E7EBF">
        <w:rPr>
          <w:lang w:val="en-GB"/>
        </w:rPr>
        <w:t xml:space="preserve">the digital space </w:t>
      </w:r>
      <w:r w:rsidR="00697467">
        <w:rPr>
          <w:lang w:val="en-GB"/>
        </w:rPr>
        <w:t xml:space="preserve">could evolve into </w:t>
      </w:r>
      <w:r w:rsidRPr="004E7EBF">
        <w:rPr>
          <w:lang w:val="en-GB"/>
        </w:rPr>
        <w:t xml:space="preserve">a non-hierarchical, democratic world where </w:t>
      </w:r>
      <w:r w:rsidRPr="004E7EBF">
        <w:rPr>
          <w:lang w:val="en-GB"/>
        </w:rPr>
        <w:lastRenderedPageBreak/>
        <w:t>anyone could take part in the cre</w:t>
      </w:r>
      <w:r w:rsidR="00E730F1">
        <w:rPr>
          <w:lang w:val="en-GB"/>
        </w:rPr>
        <w:t>ation of culture and knowledge. Th</w:t>
      </w:r>
      <w:r w:rsidR="00697467">
        <w:rPr>
          <w:lang w:val="en-GB"/>
        </w:rPr>
        <w:t xml:space="preserve">e enthusiastic participation </w:t>
      </w:r>
      <w:r w:rsidR="00E730F1">
        <w:rPr>
          <w:lang w:val="en-GB"/>
        </w:rPr>
        <w:t xml:space="preserve">into networks </w:t>
      </w:r>
      <w:r w:rsidR="007F77FB">
        <w:rPr>
          <w:lang w:val="en-GB"/>
        </w:rPr>
        <w:t>multiplied the potential of platforms where the information was provided by the public for the public. As the users sought networks for communication, education, work or leisure, they experimented with peer to peer networks, social media,</w:t>
      </w:r>
      <w:r w:rsidR="00697467">
        <w:rPr>
          <w:lang w:val="en-GB"/>
        </w:rPr>
        <w:t xml:space="preserve"> wiki platforms and</w:t>
      </w:r>
      <w:r w:rsidR="007F77FB">
        <w:rPr>
          <w:lang w:val="en-GB"/>
        </w:rPr>
        <w:t xml:space="preserve"> messaging applications. </w:t>
      </w:r>
      <w:r w:rsidR="00460507">
        <w:rPr>
          <w:lang w:val="en-GB"/>
        </w:rPr>
        <w:t>Some of these</w:t>
      </w:r>
      <w:r w:rsidR="00697467">
        <w:rPr>
          <w:lang w:val="en-GB"/>
        </w:rPr>
        <w:t xml:space="preserve"> quickly transformed from</w:t>
      </w:r>
      <w:r w:rsidR="007F77FB">
        <w:rPr>
          <w:lang w:val="en-GB"/>
        </w:rPr>
        <w:t xml:space="preserve"> small networks or </w:t>
      </w:r>
      <w:proofErr w:type="spellStart"/>
      <w:r w:rsidR="007F77FB">
        <w:rPr>
          <w:lang w:val="en-GB"/>
        </w:rPr>
        <w:t>crowdfunded</w:t>
      </w:r>
      <w:proofErr w:type="spellEnd"/>
      <w:r w:rsidR="007F77FB">
        <w:rPr>
          <w:lang w:val="en-GB"/>
        </w:rPr>
        <w:t xml:space="preserve"> initiatives </w:t>
      </w:r>
      <w:r w:rsidR="00697467">
        <w:rPr>
          <w:lang w:val="en-GB"/>
        </w:rPr>
        <w:t>to</w:t>
      </w:r>
      <w:r w:rsidR="004605FA">
        <w:rPr>
          <w:lang w:val="en-GB"/>
        </w:rPr>
        <w:t xml:space="preserve"> </w:t>
      </w:r>
      <w:r w:rsidR="009358F7">
        <w:rPr>
          <w:lang w:val="en-GB"/>
        </w:rPr>
        <w:t>financial giants</w:t>
      </w:r>
      <w:r w:rsidR="007F77FB">
        <w:rPr>
          <w:lang w:val="en-GB"/>
        </w:rPr>
        <w:t xml:space="preserve">. Other times, </w:t>
      </w:r>
      <w:r w:rsidR="004605FA">
        <w:rPr>
          <w:lang w:val="en-GB"/>
        </w:rPr>
        <w:t>internet users took advantage of the popularity of certain corporate networks to promote</w:t>
      </w:r>
      <w:r w:rsidR="00697467">
        <w:rPr>
          <w:lang w:val="en-GB"/>
        </w:rPr>
        <w:t xml:space="preserve"> their own</w:t>
      </w:r>
      <w:r w:rsidR="004605FA">
        <w:rPr>
          <w:lang w:val="en-GB"/>
        </w:rPr>
        <w:t xml:space="preserve"> collective goals. </w:t>
      </w:r>
    </w:p>
    <w:p w14:paraId="0257E0E0" w14:textId="60BC4352" w:rsidR="00DA0A4B" w:rsidRPr="004E7EBF" w:rsidRDefault="00BB351E" w:rsidP="00DA0A4B">
      <w:pPr>
        <w:rPr>
          <w:lang w:val="en-GB"/>
        </w:rPr>
      </w:pPr>
      <w:r>
        <w:rPr>
          <w:lang w:val="en-GB"/>
        </w:rPr>
        <w:t>In</w:t>
      </w:r>
      <w:r w:rsidR="004605FA">
        <w:rPr>
          <w:lang w:val="en-GB"/>
        </w:rPr>
        <w:t xml:space="preserve"> this reality, where tools and networks overlap, how does a capitalist network differ from a world machine? </w:t>
      </w:r>
      <w:r>
        <w:rPr>
          <w:lang w:val="en-GB"/>
        </w:rPr>
        <w:t>In both cases</w:t>
      </w:r>
      <w:r w:rsidR="004605FA">
        <w:rPr>
          <w:lang w:val="en-GB"/>
        </w:rPr>
        <w:t xml:space="preserve"> the </w:t>
      </w:r>
      <w:r w:rsidR="00DA0A4B" w:rsidRPr="004E7EBF">
        <w:rPr>
          <w:lang w:val="en-GB"/>
        </w:rPr>
        <w:t xml:space="preserve">data that is being </w:t>
      </w:r>
      <w:r w:rsidR="00697467">
        <w:rPr>
          <w:lang w:val="en-GB"/>
        </w:rPr>
        <w:t>exploited</w:t>
      </w:r>
      <w:r w:rsidR="00DA0A4B" w:rsidRPr="004E7EBF">
        <w:rPr>
          <w:lang w:val="en-GB"/>
        </w:rPr>
        <w:t xml:space="preserve"> is </w:t>
      </w:r>
      <w:r w:rsidR="00697467">
        <w:rPr>
          <w:lang w:val="en-GB"/>
        </w:rPr>
        <w:t>extracted either from</w:t>
      </w:r>
      <w:r w:rsidR="00DA0A4B" w:rsidRPr="004E7EBF">
        <w:rPr>
          <w:lang w:val="en-GB"/>
        </w:rPr>
        <w:t xml:space="preserve"> the users’ online behaviour and preferences, or their labour. </w:t>
      </w:r>
      <w:r w:rsidR="00697467">
        <w:rPr>
          <w:lang w:val="en-GB"/>
        </w:rPr>
        <w:t>However,</w:t>
      </w:r>
      <w:r w:rsidR="00697467">
        <w:rPr>
          <w:lang w:val="en-GB"/>
        </w:rPr>
        <w:t xml:space="preserve"> the goals and the process of creation of information</w:t>
      </w:r>
      <w:r w:rsidR="00697467">
        <w:rPr>
          <w:lang w:val="en-GB"/>
        </w:rPr>
        <w:t xml:space="preserve"> differ greatly</w:t>
      </w:r>
      <w:r w:rsidR="00697467">
        <w:rPr>
          <w:lang w:val="en-GB"/>
        </w:rPr>
        <w:t xml:space="preserve">. </w:t>
      </w:r>
      <w:r w:rsidR="00697467">
        <w:rPr>
          <w:lang w:val="en-GB"/>
        </w:rPr>
        <w:t>In</w:t>
      </w:r>
      <w:r>
        <w:rPr>
          <w:lang w:val="en-GB"/>
        </w:rPr>
        <w:t xml:space="preserve"> </w:t>
      </w:r>
      <w:r w:rsidR="00DC2440">
        <w:rPr>
          <w:lang w:val="en-GB"/>
        </w:rPr>
        <w:t>capitalist production</w:t>
      </w:r>
      <w:r>
        <w:rPr>
          <w:lang w:val="en-GB"/>
        </w:rPr>
        <w:t xml:space="preserve"> the people are estranged from the </w:t>
      </w:r>
      <w:r w:rsidR="00DC2440">
        <w:rPr>
          <w:lang w:val="en-GB"/>
        </w:rPr>
        <w:t>outcome</w:t>
      </w:r>
      <w:r>
        <w:rPr>
          <w:lang w:val="en-GB"/>
        </w:rPr>
        <w:t xml:space="preserve"> of their work. </w:t>
      </w:r>
      <w:r w:rsidR="00DA0A4B" w:rsidRPr="004E7EBF">
        <w:rPr>
          <w:lang w:val="en-GB"/>
        </w:rPr>
        <w:t xml:space="preserve">The digital workplace is largely based on the </w:t>
      </w:r>
      <w:r w:rsidR="00DA0A4B" w:rsidRPr="004E7EBF">
        <w:rPr>
          <w:i/>
          <w:lang w:val="en-GB"/>
        </w:rPr>
        <w:t xml:space="preserve">crowdsourcing </w:t>
      </w:r>
      <w:r w:rsidR="00DA0A4B" w:rsidRPr="004E7EBF">
        <w:rPr>
          <w:lang w:val="en-GB"/>
        </w:rPr>
        <w:t xml:space="preserve">of labour – a process of fragmentation of work in small repetitive tasks and its outsourcing towards a large group of people that either </w:t>
      </w:r>
      <w:r w:rsidR="007139BA" w:rsidRPr="004E7EBF">
        <w:rPr>
          <w:lang w:val="en-GB"/>
        </w:rPr>
        <w:t>carry</w:t>
      </w:r>
      <w:r w:rsidR="00DA0A4B" w:rsidRPr="004E7EBF">
        <w:rPr>
          <w:lang w:val="en-GB"/>
        </w:rPr>
        <w:t xml:space="preserve"> them </w:t>
      </w:r>
      <w:r w:rsidR="007139BA" w:rsidRPr="004E7EBF">
        <w:rPr>
          <w:lang w:val="en-GB"/>
        </w:rPr>
        <w:t xml:space="preserve">out </w:t>
      </w:r>
      <w:r w:rsidR="00DA0A4B" w:rsidRPr="004E7EBF">
        <w:rPr>
          <w:lang w:val="en-GB"/>
        </w:rPr>
        <w:t xml:space="preserve">for free –as is the case with </w:t>
      </w:r>
      <w:proofErr w:type="spellStart"/>
      <w:r w:rsidR="00DA0A4B" w:rsidRPr="004E7EBF">
        <w:rPr>
          <w:lang w:val="en-GB"/>
        </w:rPr>
        <w:t>Captcha</w:t>
      </w:r>
      <w:proofErr w:type="spellEnd"/>
      <w:r w:rsidR="00DA0A4B" w:rsidRPr="004E7EBF">
        <w:rPr>
          <w:lang w:val="en-GB"/>
        </w:rPr>
        <w:t xml:space="preserve"> images that require the recognition of images unreadable by software- or with a minimum benefit, as we shall see below. In a way, we are dealing with a digital assembly line, where the dematerialization of the final product enables the </w:t>
      </w:r>
      <w:proofErr w:type="spellStart"/>
      <w:r w:rsidR="00DA0A4B" w:rsidRPr="004E7EBF">
        <w:rPr>
          <w:lang w:val="en-GB"/>
        </w:rPr>
        <w:t>deterritorialization</w:t>
      </w:r>
      <w:proofErr w:type="spellEnd"/>
      <w:r w:rsidR="00DA0A4B" w:rsidRPr="004E7EBF">
        <w:rPr>
          <w:lang w:val="en-GB"/>
        </w:rPr>
        <w:t xml:space="preserve"> of labour; this means that the digital workers are in different countries and time zones, alienated from the product of their work and deprived of labour rights –contract, minimum wage- that may exist in their country </w:t>
      </w:r>
      <w:r w:rsidR="00200F40" w:rsidRPr="004E7EBF">
        <w:rPr>
          <w:lang w:val="en-GB"/>
        </w:rPr>
        <w:t>[4</w:t>
      </w:r>
      <w:r w:rsidR="004F49D2">
        <w:rPr>
          <w:lang w:val="en-GB"/>
        </w:rPr>
        <w:t>, 13</w:t>
      </w:r>
      <w:r w:rsidR="00200F40" w:rsidRPr="004E7EBF">
        <w:rPr>
          <w:lang w:val="en-GB"/>
        </w:rPr>
        <w:t>].</w:t>
      </w:r>
      <w:r w:rsidR="00DA0A4B" w:rsidRPr="004E7EBF">
        <w:rPr>
          <w:lang w:val="en-GB"/>
        </w:rPr>
        <w:t xml:space="preserve"> Thus, digital work is largely regulated outside the national legislative framework, allowing </w:t>
      </w:r>
      <w:r w:rsidR="008927D1">
        <w:rPr>
          <w:lang w:val="en-GB"/>
        </w:rPr>
        <w:t>the</w:t>
      </w:r>
      <w:r w:rsidR="00DA0A4B" w:rsidRPr="004E7EBF">
        <w:rPr>
          <w:lang w:val="en-GB"/>
        </w:rPr>
        <w:t xml:space="preserve"> maximization of profit and the accumulation of capital </w:t>
      </w:r>
      <w:r w:rsidR="007139BA" w:rsidRPr="004E7EBF">
        <w:rPr>
          <w:lang w:val="en-GB"/>
        </w:rPr>
        <w:t xml:space="preserve">into the hands of a few powerful companies. </w:t>
      </w:r>
      <w:r w:rsidR="00DA0A4B" w:rsidRPr="004E7EBF">
        <w:rPr>
          <w:lang w:val="en-GB"/>
        </w:rPr>
        <w:t xml:space="preserve">  </w:t>
      </w:r>
    </w:p>
    <w:p w14:paraId="76346EE2" w14:textId="5BDFE0E5" w:rsidR="008927D1" w:rsidRDefault="00DA0A4B" w:rsidP="00DA0A4B">
      <w:pPr>
        <w:rPr>
          <w:lang w:val="en-GB"/>
        </w:rPr>
      </w:pPr>
      <w:r w:rsidRPr="004E7EBF">
        <w:rPr>
          <w:lang w:val="en-GB"/>
        </w:rPr>
        <w:t>Sites such as Amazon’s Mechanical Turk are specialized in assigning work to a large group of people. As stated in the platform</w:t>
      </w:r>
      <w:r w:rsidR="00DC2440">
        <w:rPr>
          <w:lang w:val="en-GB"/>
        </w:rPr>
        <w:t xml:space="preserve"> website</w:t>
      </w:r>
      <w:r w:rsidRPr="004E7EBF">
        <w:rPr>
          <w:lang w:val="en-GB"/>
        </w:rPr>
        <w:t>, the Mechanical Turk is a marketplace for on-demand, scalable wor</w:t>
      </w:r>
      <w:r w:rsidR="008927D1">
        <w:rPr>
          <w:lang w:val="en-GB"/>
        </w:rPr>
        <w:t>kforce, where people carry out ‘Human Intelligence Tasks’</w:t>
      </w:r>
      <w:r w:rsidR="007139BA" w:rsidRPr="004E7EBF">
        <w:rPr>
          <w:lang w:val="en-GB"/>
        </w:rPr>
        <w:t xml:space="preserve"> in return for a small reward, which</w:t>
      </w:r>
      <w:r w:rsidRPr="004E7EBF">
        <w:rPr>
          <w:lang w:val="en-GB"/>
        </w:rPr>
        <w:t xml:space="preserve"> </w:t>
      </w:r>
      <w:r w:rsidR="008927D1">
        <w:rPr>
          <w:lang w:val="en-GB"/>
        </w:rPr>
        <w:t xml:space="preserve">in fact </w:t>
      </w:r>
      <w:r w:rsidRPr="004E7EBF">
        <w:rPr>
          <w:lang w:val="en-GB"/>
        </w:rPr>
        <w:t>amounts to a much lower remuneration than a minimum wage. During the past couple of years, the tendency of outsourcing work has resulted in even more sophisticated working relations, wit</w:t>
      </w:r>
      <w:r w:rsidR="007139BA" w:rsidRPr="004E7EBF">
        <w:rPr>
          <w:lang w:val="en-GB"/>
        </w:rPr>
        <w:t xml:space="preserve">hin the frame of the so-called </w:t>
      </w:r>
      <w:r w:rsidRPr="004E7EBF">
        <w:rPr>
          <w:i/>
          <w:lang w:val="en-GB"/>
        </w:rPr>
        <w:t>sh</w:t>
      </w:r>
      <w:r w:rsidR="007139BA" w:rsidRPr="004E7EBF">
        <w:rPr>
          <w:i/>
          <w:lang w:val="en-GB"/>
        </w:rPr>
        <w:t>aring economy</w:t>
      </w:r>
      <w:r w:rsidRPr="004E7EBF">
        <w:rPr>
          <w:i/>
          <w:lang w:val="en-GB"/>
        </w:rPr>
        <w:t>;</w:t>
      </w:r>
      <w:r w:rsidRPr="004E7EBF">
        <w:rPr>
          <w:lang w:val="en-GB"/>
        </w:rPr>
        <w:t xml:space="preserve"> companies such as </w:t>
      </w:r>
      <w:proofErr w:type="spellStart"/>
      <w:r w:rsidRPr="004E7EBF">
        <w:rPr>
          <w:lang w:val="en-GB"/>
        </w:rPr>
        <w:t>Airbnb</w:t>
      </w:r>
      <w:proofErr w:type="spellEnd"/>
      <w:r w:rsidRPr="004E7EBF">
        <w:rPr>
          <w:lang w:val="en-GB"/>
        </w:rPr>
        <w:t xml:space="preserve">, </w:t>
      </w:r>
      <w:proofErr w:type="spellStart"/>
      <w:r w:rsidRPr="004E7EBF">
        <w:rPr>
          <w:lang w:val="en-GB"/>
        </w:rPr>
        <w:t>Uber</w:t>
      </w:r>
      <w:proofErr w:type="spellEnd"/>
      <w:r w:rsidRPr="004E7EBF">
        <w:rPr>
          <w:lang w:val="en-GB"/>
        </w:rPr>
        <w:t xml:space="preserve"> or </w:t>
      </w:r>
      <w:proofErr w:type="spellStart"/>
      <w:r w:rsidRPr="004E7EBF">
        <w:rPr>
          <w:lang w:val="en-GB"/>
        </w:rPr>
        <w:t>BlaBlaCar</w:t>
      </w:r>
      <w:proofErr w:type="spellEnd"/>
      <w:r w:rsidRPr="004E7EBF">
        <w:rPr>
          <w:lang w:val="en-GB"/>
        </w:rPr>
        <w:t xml:space="preserve"> generate profit by </w:t>
      </w:r>
      <w:r w:rsidR="007139BA" w:rsidRPr="004E7EBF">
        <w:rPr>
          <w:lang w:val="en-GB"/>
        </w:rPr>
        <w:t xml:space="preserve">helping </w:t>
      </w:r>
      <w:r w:rsidRPr="004E7EBF">
        <w:rPr>
          <w:lang w:val="en-GB"/>
        </w:rPr>
        <w:t>the</w:t>
      </w:r>
      <w:r w:rsidR="007139BA" w:rsidRPr="004E7EBF">
        <w:rPr>
          <w:lang w:val="en-GB"/>
        </w:rPr>
        <w:t>ir</w:t>
      </w:r>
      <w:r w:rsidRPr="004E7EBF">
        <w:rPr>
          <w:lang w:val="en-GB"/>
        </w:rPr>
        <w:t xml:space="preserve"> users work </w:t>
      </w:r>
      <w:r w:rsidR="007139BA" w:rsidRPr="004E7EBF">
        <w:rPr>
          <w:lang w:val="en-GB"/>
        </w:rPr>
        <w:t xml:space="preserve">for others </w:t>
      </w:r>
      <w:r w:rsidRPr="004E7EBF">
        <w:rPr>
          <w:lang w:val="en-GB"/>
        </w:rPr>
        <w:t xml:space="preserve">or contract </w:t>
      </w:r>
      <w:r w:rsidR="007139BA" w:rsidRPr="004E7EBF">
        <w:rPr>
          <w:lang w:val="en-GB"/>
        </w:rPr>
        <w:t xml:space="preserve">their </w:t>
      </w:r>
      <w:r w:rsidRPr="004E7EBF">
        <w:rPr>
          <w:lang w:val="en-GB"/>
        </w:rPr>
        <w:t xml:space="preserve">services at a very low price. The users definitely reap certain benefits, but the biggest part of the profit goes towards the mediating company, that ultimately </w:t>
      </w:r>
      <w:r w:rsidR="00AD00BE">
        <w:rPr>
          <w:lang w:val="en-GB"/>
        </w:rPr>
        <w:t>makes use of</w:t>
      </w:r>
      <w:r w:rsidR="007139BA" w:rsidRPr="004E7EBF">
        <w:rPr>
          <w:lang w:val="en-GB"/>
        </w:rPr>
        <w:t xml:space="preserve"> the work of millions of ‘workers’</w:t>
      </w:r>
      <w:r w:rsidRPr="004E7EBF">
        <w:rPr>
          <w:lang w:val="en-GB"/>
        </w:rPr>
        <w:t>, while it actually needs to contract only a handful of people to set up and administer the</w:t>
      </w:r>
      <w:r w:rsidR="008927D1">
        <w:rPr>
          <w:lang w:val="en-GB"/>
        </w:rPr>
        <w:t>ir</w:t>
      </w:r>
      <w:r w:rsidRPr="004E7EBF">
        <w:rPr>
          <w:lang w:val="en-GB"/>
        </w:rPr>
        <w:t xml:space="preserve"> online platform. </w:t>
      </w:r>
    </w:p>
    <w:p w14:paraId="005A93EC" w14:textId="66C13759" w:rsidR="00DA0A4B" w:rsidRDefault="00DA0A4B" w:rsidP="00DA0A4B">
      <w:pPr>
        <w:rPr>
          <w:lang w:val="en-GB"/>
        </w:rPr>
      </w:pPr>
      <w:r w:rsidRPr="004E7EBF">
        <w:rPr>
          <w:lang w:val="en-GB"/>
        </w:rPr>
        <w:t xml:space="preserve">An interesting change that has occurred since the launch of the Mechanical Turk in 2005 until today’s </w:t>
      </w:r>
      <w:r w:rsidRPr="009358F7">
        <w:rPr>
          <w:lang w:val="en-GB"/>
        </w:rPr>
        <w:t>sharing economy</w:t>
      </w:r>
      <w:r w:rsidRPr="004E7EBF">
        <w:rPr>
          <w:lang w:val="en-GB"/>
        </w:rPr>
        <w:t xml:space="preserve"> services is </w:t>
      </w:r>
      <w:r w:rsidR="007139BA" w:rsidRPr="004E7EBF">
        <w:rPr>
          <w:lang w:val="en-GB"/>
        </w:rPr>
        <w:t>the emphasis on the concept of ‘community’</w:t>
      </w:r>
      <w:r w:rsidRPr="004E7EBF">
        <w:rPr>
          <w:lang w:val="en-GB"/>
        </w:rPr>
        <w:t xml:space="preserve">; </w:t>
      </w:r>
      <w:r w:rsidR="007139BA" w:rsidRPr="004E7EBF">
        <w:rPr>
          <w:lang w:val="en-GB"/>
        </w:rPr>
        <w:t>the big digital</w:t>
      </w:r>
      <w:r w:rsidRPr="004E7EBF">
        <w:rPr>
          <w:lang w:val="en-GB"/>
        </w:rPr>
        <w:t xml:space="preserve"> enterprises </w:t>
      </w:r>
      <w:r w:rsidR="009358F7">
        <w:rPr>
          <w:lang w:val="en-GB"/>
        </w:rPr>
        <w:t>constantly</w:t>
      </w:r>
      <w:r w:rsidRPr="004E7EBF">
        <w:rPr>
          <w:lang w:val="en-GB"/>
        </w:rPr>
        <w:t xml:space="preserve"> project this notion by </w:t>
      </w:r>
      <w:r w:rsidRPr="004E7EBF">
        <w:rPr>
          <w:lang w:val="en-GB"/>
        </w:rPr>
        <w:lastRenderedPageBreak/>
        <w:t xml:space="preserve">encouraging the </w:t>
      </w:r>
      <w:r w:rsidR="007139BA" w:rsidRPr="004E7EBF">
        <w:rPr>
          <w:lang w:val="en-GB"/>
        </w:rPr>
        <w:t>participants</w:t>
      </w:r>
      <w:r w:rsidRPr="004E7EBF">
        <w:rPr>
          <w:lang w:val="en-GB"/>
        </w:rPr>
        <w:t xml:space="preserve"> who provide their services to gather in local meetings </w:t>
      </w:r>
      <w:r w:rsidR="00AD00BE">
        <w:rPr>
          <w:lang w:val="en-GB"/>
        </w:rPr>
        <w:t>or</w:t>
      </w:r>
      <w:r w:rsidRPr="004E7EBF">
        <w:rPr>
          <w:lang w:val="en-GB"/>
        </w:rPr>
        <w:t xml:space="preserve"> exchange views </w:t>
      </w:r>
      <w:r w:rsidR="00AD00BE">
        <w:rPr>
          <w:lang w:val="en-GB"/>
        </w:rPr>
        <w:t xml:space="preserve">and experiences </w:t>
      </w:r>
      <w:r w:rsidRPr="004E7EBF">
        <w:rPr>
          <w:lang w:val="en-GB"/>
        </w:rPr>
        <w:t xml:space="preserve">online. However, </w:t>
      </w:r>
      <w:r w:rsidR="00F3016C">
        <w:rPr>
          <w:lang w:val="en-GB"/>
        </w:rPr>
        <w:t xml:space="preserve">in most cases </w:t>
      </w:r>
      <w:r w:rsidRPr="004E7EBF">
        <w:rPr>
          <w:lang w:val="en-GB"/>
        </w:rPr>
        <w:t xml:space="preserve">there is no real communal spirit, but rather an individual need for low cost services and personal profit. </w:t>
      </w:r>
    </w:p>
    <w:p w14:paraId="1FD570A5" w14:textId="5E14CAAE" w:rsidR="00F3016C" w:rsidRPr="004E7EBF" w:rsidRDefault="00F3016C" w:rsidP="00DA0A4B">
      <w:pPr>
        <w:rPr>
          <w:lang w:val="en-GB"/>
        </w:rPr>
      </w:pPr>
      <w:r>
        <w:rPr>
          <w:lang w:val="en-GB"/>
        </w:rPr>
        <w:t xml:space="preserve">On the other hand, there are many efforts to </w:t>
      </w:r>
      <w:r w:rsidR="00300876">
        <w:rPr>
          <w:lang w:val="en-GB"/>
        </w:rPr>
        <w:t xml:space="preserve">use collective work for the re-evaluation of the economic system and the introduction of fairer values, towards a real </w:t>
      </w:r>
      <w:r w:rsidR="00300876" w:rsidRPr="00AD00BE">
        <w:rPr>
          <w:lang w:val="en-GB"/>
        </w:rPr>
        <w:t>sharing economy,</w:t>
      </w:r>
      <w:r w:rsidR="00300876">
        <w:rPr>
          <w:i/>
          <w:lang w:val="en-GB"/>
        </w:rPr>
        <w:t xml:space="preserve"> </w:t>
      </w:r>
      <w:r w:rsidR="00300876">
        <w:rPr>
          <w:lang w:val="en-GB"/>
        </w:rPr>
        <w:t xml:space="preserve">where everyone could </w:t>
      </w:r>
      <w:r w:rsidR="00AD00BE">
        <w:rPr>
          <w:lang w:val="en-GB"/>
        </w:rPr>
        <w:t>benefit from</w:t>
      </w:r>
      <w:r w:rsidR="00300876">
        <w:rPr>
          <w:lang w:val="en-GB"/>
        </w:rPr>
        <w:t xml:space="preserve"> accessing data and exchanging services. </w:t>
      </w:r>
    </w:p>
    <w:p w14:paraId="30E42CC2" w14:textId="77777777" w:rsidR="009358F7" w:rsidRDefault="00300876" w:rsidP="00DA0A4B">
      <w:pPr>
        <w:rPr>
          <w:lang w:val="en-GB"/>
        </w:rPr>
      </w:pPr>
      <w:r>
        <w:rPr>
          <w:lang w:val="en-GB"/>
        </w:rPr>
        <w:t xml:space="preserve">Within this vision, one could view </w:t>
      </w:r>
      <w:proofErr w:type="spellStart"/>
      <w:r w:rsidR="00DA0A4B" w:rsidRPr="004E7EBF">
        <w:rPr>
          <w:lang w:val="en-GB"/>
        </w:rPr>
        <w:t>Juli</w:t>
      </w:r>
      <w:r w:rsidR="007139BA" w:rsidRPr="004E7EBF">
        <w:rPr>
          <w:lang w:val="en-GB"/>
        </w:rPr>
        <w:t>eta</w:t>
      </w:r>
      <w:proofErr w:type="spellEnd"/>
      <w:r w:rsidR="007139BA" w:rsidRPr="004E7EBF">
        <w:rPr>
          <w:lang w:val="en-GB"/>
        </w:rPr>
        <w:t xml:space="preserve"> </w:t>
      </w:r>
      <w:proofErr w:type="spellStart"/>
      <w:r w:rsidR="007139BA" w:rsidRPr="004E7EBF">
        <w:rPr>
          <w:lang w:val="en-GB"/>
        </w:rPr>
        <w:t>Aranda</w:t>
      </w:r>
      <w:proofErr w:type="spellEnd"/>
      <w:r w:rsidR="007139BA" w:rsidRPr="004E7EBF">
        <w:rPr>
          <w:lang w:val="en-GB"/>
        </w:rPr>
        <w:t xml:space="preserve"> and Anton </w:t>
      </w:r>
      <w:proofErr w:type="spellStart"/>
      <w:r w:rsidR="007139BA" w:rsidRPr="004E7EBF">
        <w:rPr>
          <w:lang w:val="en-GB"/>
        </w:rPr>
        <w:t>Vidokle’s</w:t>
      </w:r>
      <w:proofErr w:type="spellEnd"/>
      <w:r w:rsidR="007139BA" w:rsidRPr="004E7EBF">
        <w:rPr>
          <w:lang w:val="en-GB"/>
        </w:rPr>
        <w:t xml:space="preserve"> ‘Time/Bank’</w:t>
      </w:r>
      <w:r w:rsidR="00DA0A4B" w:rsidRPr="004E7EBF">
        <w:rPr>
          <w:lang w:val="en-GB"/>
        </w:rPr>
        <w:t xml:space="preserve"> (2009-ongoing) </w:t>
      </w:r>
      <w:r>
        <w:rPr>
          <w:lang w:val="en-GB"/>
        </w:rPr>
        <w:t>as a world machine</w:t>
      </w:r>
      <w:r w:rsidR="009358F7">
        <w:rPr>
          <w:lang w:val="en-GB"/>
        </w:rPr>
        <w:t xml:space="preserve"> that</w:t>
      </w:r>
      <w:r>
        <w:rPr>
          <w:lang w:val="en-GB"/>
        </w:rPr>
        <w:t xml:space="preserve"> creates </w:t>
      </w:r>
      <w:r w:rsidR="00AD00BE">
        <w:rPr>
          <w:lang w:val="en-GB"/>
        </w:rPr>
        <w:t xml:space="preserve">a community of workers </w:t>
      </w:r>
      <w:r w:rsidR="009358F7">
        <w:rPr>
          <w:lang w:val="en-GB"/>
        </w:rPr>
        <w:t>who</w:t>
      </w:r>
      <w:r w:rsidR="00AD00BE">
        <w:rPr>
          <w:lang w:val="en-GB"/>
        </w:rPr>
        <w:t xml:space="preserve"> help each other</w:t>
      </w:r>
      <w:r w:rsidR="00DA0A4B" w:rsidRPr="004E7EBF">
        <w:rPr>
          <w:lang w:val="en-GB"/>
        </w:rPr>
        <w:t>. The project invites artists to offer their work to other members of the community; in exchange, they don’t rece</w:t>
      </w:r>
      <w:r w:rsidR="007139BA" w:rsidRPr="004E7EBF">
        <w:rPr>
          <w:lang w:val="en-GB"/>
        </w:rPr>
        <w:t>ive money, but a ‘time currency’</w:t>
      </w:r>
      <w:r w:rsidR="00DA0A4B" w:rsidRPr="004E7EBF">
        <w:rPr>
          <w:lang w:val="en-GB"/>
        </w:rPr>
        <w:t xml:space="preserve"> that they can redeem whenever they need the help of anyone in the community –whether it is </w:t>
      </w:r>
      <w:r w:rsidR="007139BA" w:rsidRPr="004E7EBF">
        <w:rPr>
          <w:lang w:val="en-GB"/>
        </w:rPr>
        <w:t>for an</w:t>
      </w:r>
      <w:r w:rsidR="00DA0A4B" w:rsidRPr="004E7EBF">
        <w:rPr>
          <w:lang w:val="en-GB"/>
        </w:rPr>
        <w:t xml:space="preserve"> internet-based work or work in the real space. In practice, this means that if an artist provides an hour of work, then he</w:t>
      </w:r>
      <w:r w:rsidR="007139BA" w:rsidRPr="004E7EBF">
        <w:rPr>
          <w:lang w:val="en-GB"/>
        </w:rPr>
        <w:t>/she can</w:t>
      </w:r>
      <w:r w:rsidR="00DA0A4B" w:rsidRPr="004E7EBF">
        <w:rPr>
          <w:lang w:val="en-GB"/>
        </w:rPr>
        <w:t xml:space="preserve"> ask for the help of any member in any country for an hour. </w:t>
      </w:r>
      <w:r w:rsidR="00AD00BE">
        <w:rPr>
          <w:lang w:val="en-GB"/>
        </w:rPr>
        <w:t>The availability of work is advertised in the platform</w:t>
      </w:r>
      <w:r w:rsidR="00AD00BE">
        <w:rPr>
          <w:lang w:val="en-GB"/>
        </w:rPr>
        <w:t xml:space="preserve"> of the project</w:t>
      </w:r>
      <w:r w:rsidR="00AD00BE">
        <w:rPr>
          <w:lang w:val="en-GB"/>
        </w:rPr>
        <w:t xml:space="preserve">. </w:t>
      </w:r>
      <w:r w:rsidR="00DA0A4B" w:rsidRPr="004E7EBF">
        <w:rPr>
          <w:lang w:val="en-GB"/>
        </w:rPr>
        <w:t xml:space="preserve">The time currency is “backed by trust within a cultural community, rather than by gold or state authority”, as is stated by the artists </w:t>
      </w:r>
      <w:r w:rsidR="00200F40" w:rsidRPr="004E7EBF">
        <w:rPr>
          <w:lang w:val="en-GB"/>
        </w:rPr>
        <w:t>[2].</w:t>
      </w:r>
    </w:p>
    <w:p w14:paraId="1D4A4816" w14:textId="3C95CFBD" w:rsidR="007139BA" w:rsidRPr="004E7EBF" w:rsidRDefault="00DA0A4B" w:rsidP="00DA0A4B">
      <w:pPr>
        <w:rPr>
          <w:lang w:val="en-GB"/>
        </w:rPr>
      </w:pPr>
      <w:r w:rsidRPr="004E7EBF">
        <w:rPr>
          <w:lang w:val="en-GB"/>
        </w:rPr>
        <w:t>The idea of a time currency can be traced to 19</w:t>
      </w:r>
      <w:r w:rsidRPr="004E7EBF">
        <w:rPr>
          <w:vertAlign w:val="superscript"/>
          <w:lang w:val="en-GB"/>
        </w:rPr>
        <w:t>th</w:t>
      </w:r>
      <w:r w:rsidRPr="004E7EBF">
        <w:rPr>
          <w:lang w:val="en-GB"/>
        </w:rPr>
        <w:t xml:space="preserve"> century economic and political theory and has found multiple applications ever since –from Josiah Warren’s </w:t>
      </w:r>
      <w:r w:rsidR="007139BA" w:rsidRPr="004E7EBF">
        <w:rPr>
          <w:i/>
          <w:lang w:val="en-GB"/>
        </w:rPr>
        <w:t>Cincinnati Time S</w:t>
      </w:r>
      <w:r w:rsidRPr="004E7EBF">
        <w:rPr>
          <w:i/>
          <w:lang w:val="en-GB"/>
        </w:rPr>
        <w:t>tore</w:t>
      </w:r>
      <w:r w:rsidRPr="004E7EBF">
        <w:rPr>
          <w:lang w:val="en-GB"/>
        </w:rPr>
        <w:t xml:space="preserve"> (1827-1830), to the German </w:t>
      </w:r>
      <w:proofErr w:type="spellStart"/>
      <w:r w:rsidRPr="004E7EBF">
        <w:rPr>
          <w:i/>
          <w:lang w:val="en-GB"/>
        </w:rPr>
        <w:t>Notgeld</w:t>
      </w:r>
      <w:proofErr w:type="spellEnd"/>
      <w:r w:rsidRPr="004E7EBF">
        <w:rPr>
          <w:i/>
          <w:lang w:val="en-GB"/>
        </w:rPr>
        <w:t>,</w:t>
      </w:r>
      <w:r w:rsidR="009358F7">
        <w:rPr>
          <w:lang w:val="en-GB"/>
        </w:rPr>
        <w:t xml:space="preserve"> the ‘</w:t>
      </w:r>
      <w:r w:rsidRPr="004E7EBF">
        <w:rPr>
          <w:lang w:val="en-GB"/>
        </w:rPr>
        <w:t>emergency money</w:t>
      </w:r>
      <w:r w:rsidR="009358F7">
        <w:rPr>
          <w:lang w:val="en-GB"/>
        </w:rPr>
        <w:t>’</w:t>
      </w:r>
      <w:r w:rsidRPr="004E7EBF">
        <w:rPr>
          <w:lang w:val="en-GB"/>
        </w:rPr>
        <w:t xml:space="preserve"> that referred to goods, rather than abstract value during the Interwar inflation, and f</w:t>
      </w:r>
      <w:r w:rsidR="007139BA" w:rsidRPr="004E7EBF">
        <w:rPr>
          <w:lang w:val="en-GB"/>
        </w:rPr>
        <w:t xml:space="preserve">rom Paul Glover’s </w:t>
      </w:r>
      <w:r w:rsidR="00AD00BE">
        <w:rPr>
          <w:lang w:val="en-GB"/>
        </w:rPr>
        <w:t>‘</w:t>
      </w:r>
      <w:r w:rsidR="007139BA" w:rsidRPr="00AD00BE">
        <w:rPr>
          <w:lang w:val="en-GB"/>
        </w:rPr>
        <w:t>Ithaca Hours</w:t>
      </w:r>
      <w:r w:rsidR="00AD00BE">
        <w:rPr>
          <w:lang w:val="en-GB"/>
        </w:rPr>
        <w:t>’</w:t>
      </w:r>
      <w:r w:rsidR="007139BA" w:rsidRPr="004E7EBF">
        <w:rPr>
          <w:lang w:val="en-GB"/>
        </w:rPr>
        <w:t xml:space="preserve"> (1991-today) to the Greek </w:t>
      </w:r>
      <w:r w:rsidR="007139BA" w:rsidRPr="004E7EBF">
        <w:rPr>
          <w:i/>
          <w:lang w:val="en-GB"/>
        </w:rPr>
        <w:t>Time Bank</w:t>
      </w:r>
      <w:r w:rsidRPr="004E7EBF">
        <w:rPr>
          <w:i/>
          <w:lang w:val="en-GB"/>
        </w:rPr>
        <w:t xml:space="preserve"> </w:t>
      </w:r>
      <w:r w:rsidRPr="004E7EBF">
        <w:rPr>
          <w:lang w:val="en-GB"/>
        </w:rPr>
        <w:t xml:space="preserve">that emerged during the current economic crisis. Based on the same idea, but </w:t>
      </w:r>
      <w:r w:rsidR="007139BA" w:rsidRPr="004E7EBF">
        <w:rPr>
          <w:lang w:val="en-GB"/>
        </w:rPr>
        <w:t>taken to a global context, the ‘Time/Bank’</w:t>
      </w:r>
      <w:r w:rsidRPr="004E7EBF">
        <w:rPr>
          <w:lang w:val="en-GB"/>
        </w:rPr>
        <w:t xml:space="preserve"> </w:t>
      </w:r>
      <w:r w:rsidR="007139BA" w:rsidRPr="004E7EBF">
        <w:rPr>
          <w:lang w:val="en-GB"/>
        </w:rPr>
        <w:t xml:space="preserve">project </w:t>
      </w:r>
      <w:r w:rsidRPr="004E7EBF">
        <w:rPr>
          <w:lang w:val="en-GB"/>
        </w:rPr>
        <w:t xml:space="preserve">allows artists and people who work within the art world to exchange work on an equalitarian basis. In this case </w:t>
      </w:r>
      <w:r w:rsidR="007139BA" w:rsidRPr="004E7EBF">
        <w:rPr>
          <w:lang w:val="en-GB"/>
        </w:rPr>
        <w:t>participation</w:t>
      </w:r>
      <w:r w:rsidRPr="004E7EBF">
        <w:rPr>
          <w:lang w:val="en-GB"/>
        </w:rPr>
        <w:t xml:space="preserve"> benefits the individual and the community as well. Moreover, it adds value to tasks that usually are being performed </w:t>
      </w:r>
      <w:r w:rsidR="007139BA" w:rsidRPr="004E7EBF">
        <w:rPr>
          <w:lang w:val="en-GB"/>
        </w:rPr>
        <w:t>on</w:t>
      </w:r>
      <w:r w:rsidRPr="004E7EBF">
        <w:rPr>
          <w:lang w:val="en-GB"/>
        </w:rPr>
        <w:t xml:space="preserve"> a volunteer basis –a different value than the monetary value added to the artwork by the art market. </w:t>
      </w:r>
    </w:p>
    <w:p w14:paraId="6F3189BE" w14:textId="16F11B32" w:rsidR="00DA0A4B" w:rsidRPr="004E7EBF" w:rsidRDefault="00AD00BE" w:rsidP="00DA0A4B">
      <w:pPr>
        <w:rPr>
          <w:lang w:val="en-GB"/>
        </w:rPr>
      </w:pPr>
      <w:r w:rsidRPr="004E7EBF">
        <w:rPr>
          <w:lang w:val="en-GB"/>
        </w:rPr>
        <w:t xml:space="preserve">Ultimately, the participants are encouraged “to think about this project as a chance to create worlds, to imagine and produce other realities; to further the work that has been done towards a society where things are different” </w:t>
      </w:r>
      <w:r w:rsidR="004F49D2">
        <w:rPr>
          <w:lang w:val="en-GB"/>
        </w:rPr>
        <w:t>[12</w:t>
      </w:r>
      <w:r w:rsidRPr="004E7EBF">
        <w:rPr>
          <w:lang w:val="en-GB"/>
        </w:rPr>
        <w:t>].</w:t>
      </w:r>
      <w:r>
        <w:rPr>
          <w:lang w:val="en-GB"/>
        </w:rPr>
        <w:t xml:space="preserve"> </w:t>
      </w:r>
      <w:r w:rsidR="00DA0A4B" w:rsidRPr="004E7EBF">
        <w:rPr>
          <w:lang w:val="en-GB"/>
        </w:rPr>
        <w:t xml:space="preserve">During a time when the </w:t>
      </w:r>
      <w:proofErr w:type="spellStart"/>
      <w:r w:rsidR="00DA0A4B" w:rsidRPr="004E7EBF">
        <w:rPr>
          <w:lang w:val="en-GB"/>
        </w:rPr>
        <w:t>financialisation</w:t>
      </w:r>
      <w:proofErr w:type="spellEnd"/>
      <w:r w:rsidR="00DA0A4B" w:rsidRPr="004E7EBF">
        <w:rPr>
          <w:lang w:val="en-GB"/>
        </w:rPr>
        <w:t xml:space="preserve"> of economy and the imposition of neoliberal values have put a strain on </w:t>
      </w:r>
      <w:r>
        <w:rPr>
          <w:lang w:val="en-GB"/>
        </w:rPr>
        <w:t xml:space="preserve">the </w:t>
      </w:r>
      <w:r w:rsidR="00DA0A4B" w:rsidRPr="004E7EBF">
        <w:rPr>
          <w:lang w:val="en-GB"/>
        </w:rPr>
        <w:t xml:space="preserve">working class, </w:t>
      </w:r>
      <w:r w:rsidR="00300876">
        <w:rPr>
          <w:lang w:val="en-GB"/>
        </w:rPr>
        <w:t>a world machine where people could get informed about availability of labour and</w:t>
      </w:r>
      <w:r>
        <w:rPr>
          <w:lang w:val="en-GB"/>
        </w:rPr>
        <w:t xml:space="preserve"> exchange it under equal terms could reinstate </w:t>
      </w:r>
      <w:r w:rsidR="00300876">
        <w:rPr>
          <w:lang w:val="en-GB"/>
        </w:rPr>
        <w:t>economy into a more</w:t>
      </w:r>
      <w:r w:rsidR="00DA0A4B" w:rsidRPr="004E7EBF">
        <w:rPr>
          <w:lang w:val="en-GB"/>
        </w:rPr>
        <w:t xml:space="preserve"> humane context, </w:t>
      </w:r>
      <w:r w:rsidR="000A69D6" w:rsidRPr="004E7EBF">
        <w:rPr>
          <w:lang w:val="en-GB"/>
        </w:rPr>
        <w:t xml:space="preserve">highlighting the value of </w:t>
      </w:r>
      <w:r w:rsidR="00DA0A4B" w:rsidRPr="004E7EBF">
        <w:rPr>
          <w:lang w:val="en-GB"/>
        </w:rPr>
        <w:t xml:space="preserve">solidarity. </w:t>
      </w:r>
    </w:p>
    <w:p w14:paraId="5A7E37B5" w14:textId="77777777" w:rsidR="00DA0A4B" w:rsidRPr="004E7EBF" w:rsidRDefault="00DA0A4B" w:rsidP="008927D1">
      <w:pPr>
        <w:pStyle w:val="Heading1"/>
        <w:rPr>
          <w:rFonts w:cs="Arial"/>
          <w:b w:val="0"/>
          <w:szCs w:val="18"/>
          <w:lang w:val="en-GB"/>
        </w:rPr>
      </w:pPr>
      <w:r w:rsidRPr="004E7EBF">
        <w:rPr>
          <w:rFonts w:cs="Arial"/>
          <w:szCs w:val="18"/>
          <w:lang w:val="en-GB"/>
        </w:rPr>
        <w:lastRenderedPageBreak/>
        <w:t>COMMUNICATION ON SOCIAL MEDIA AND THE ART OF SHARING</w:t>
      </w:r>
    </w:p>
    <w:p w14:paraId="372BF3FF" w14:textId="33BB9ECC" w:rsidR="00DA0A4B" w:rsidRPr="004E7EBF" w:rsidRDefault="00DA0A4B" w:rsidP="00DA0A4B">
      <w:pPr>
        <w:rPr>
          <w:lang w:val="en-GB"/>
        </w:rPr>
      </w:pPr>
      <w:r w:rsidRPr="004E7EBF">
        <w:rPr>
          <w:lang w:val="en-GB"/>
        </w:rPr>
        <w:t xml:space="preserve">As was mentioned above, the power to instantly capture and analyse data has caused an inexorable need for nonstop updated information: photos, status updates, comments. </w:t>
      </w:r>
      <w:r w:rsidR="009358F7">
        <w:rPr>
          <w:lang w:val="en-GB"/>
        </w:rPr>
        <w:t>Thus,</w:t>
      </w:r>
      <w:r w:rsidRPr="004E7EBF">
        <w:rPr>
          <w:lang w:val="en-GB"/>
        </w:rPr>
        <w:t xml:space="preserve"> communicative acts online are not so much aimed at reaching understanding or transmitting knowledge –as a reading of Jürgen </w:t>
      </w:r>
      <w:proofErr w:type="spellStart"/>
      <w:r w:rsidRPr="004E7EBF">
        <w:rPr>
          <w:lang w:val="en-GB"/>
        </w:rPr>
        <w:t>Habermas</w:t>
      </w:r>
      <w:proofErr w:type="spellEnd"/>
      <w:r w:rsidRPr="004E7EBF">
        <w:rPr>
          <w:lang w:val="en-GB"/>
        </w:rPr>
        <w:t xml:space="preserve"> would </w:t>
      </w:r>
      <w:r w:rsidR="00200F40" w:rsidRPr="004E7EBF">
        <w:rPr>
          <w:lang w:val="en-GB"/>
        </w:rPr>
        <w:t>suggest</w:t>
      </w:r>
      <w:r w:rsidR="000A69D6" w:rsidRPr="004E7EBF">
        <w:rPr>
          <w:lang w:val="en-GB"/>
        </w:rPr>
        <w:t xml:space="preserve"> </w:t>
      </w:r>
      <w:r w:rsidR="00200F40" w:rsidRPr="004E7EBF">
        <w:rPr>
          <w:lang w:val="en-GB"/>
        </w:rPr>
        <w:t>[9</w:t>
      </w:r>
      <w:r w:rsidRPr="004E7EBF">
        <w:rPr>
          <w:lang w:val="en-GB"/>
        </w:rPr>
        <w:t>]</w:t>
      </w:r>
      <w:r w:rsidR="00200F40" w:rsidRPr="004E7EBF">
        <w:rPr>
          <w:lang w:val="en-GB"/>
        </w:rPr>
        <w:t>,</w:t>
      </w:r>
      <w:r w:rsidRPr="004E7EBF">
        <w:rPr>
          <w:lang w:val="en-GB"/>
        </w:rPr>
        <w:t xml:space="preserve"> but instead they are often reduced to a data stream where each message is stripped of the meaning it contains. </w:t>
      </w:r>
      <w:r w:rsidR="000A69D6" w:rsidRPr="004E7EBF">
        <w:rPr>
          <w:lang w:val="en-GB"/>
        </w:rPr>
        <w:t>There</w:t>
      </w:r>
      <w:r w:rsidRPr="004E7EBF">
        <w:rPr>
          <w:lang w:val="en-GB"/>
        </w:rPr>
        <w:t xml:space="preserve">, </w:t>
      </w:r>
      <w:r w:rsidR="000A69D6" w:rsidRPr="004E7EBF">
        <w:rPr>
          <w:lang w:val="en-GB"/>
        </w:rPr>
        <w:t xml:space="preserve">each bit of </w:t>
      </w:r>
      <w:r w:rsidRPr="004E7EBF">
        <w:rPr>
          <w:lang w:val="en-GB"/>
        </w:rPr>
        <w:t xml:space="preserve">information is soon replaced by something new. </w:t>
      </w:r>
      <w:r w:rsidR="000A69D6" w:rsidRPr="004E7EBF">
        <w:rPr>
          <w:lang w:val="en-GB"/>
        </w:rPr>
        <w:t>Perhaps this is why</w:t>
      </w:r>
      <w:r w:rsidRPr="004E7EBF">
        <w:rPr>
          <w:lang w:val="en-GB"/>
        </w:rPr>
        <w:t xml:space="preserve"> any kind of communication </w:t>
      </w:r>
      <w:r w:rsidR="000A69D6" w:rsidRPr="004E7EBF">
        <w:rPr>
          <w:lang w:val="en-GB"/>
        </w:rPr>
        <w:t xml:space="preserve">online </w:t>
      </w:r>
      <w:r w:rsidRPr="004E7EBF">
        <w:rPr>
          <w:lang w:val="en-GB"/>
        </w:rPr>
        <w:t xml:space="preserve">(texts, images, videos) </w:t>
      </w:r>
      <w:r w:rsidR="000A69D6" w:rsidRPr="004E7EBF">
        <w:rPr>
          <w:lang w:val="en-GB"/>
        </w:rPr>
        <w:t xml:space="preserve">is referred to with the general term </w:t>
      </w:r>
      <w:r w:rsidR="000A69D6" w:rsidRPr="004E7EBF">
        <w:rPr>
          <w:i/>
          <w:lang w:val="en-GB"/>
        </w:rPr>
        <w:t>content;</w:t>
      </w:r>
      <w:r w:rsidRPr="004E7EBF">
        <w:rPr>
          <w:lang w:val="en-GB"/>
        </w:rPr>
        <w:t xml:space="preserve"> it is </w:t>
      </w:r>
      <w:r w:rsidR="000A69D6" w:rsidRPr="004E7EBF">
        <w:rPr>
          <w:lang w:val="en-GB"/>
        </w:rPr>
        <w:t xml:space="preserve">simply data that fills a page, preferably entertainment, where the message is not as important as </w:t>
      </w:r>
      <w:r w:rsidR="003B3921">
        <w:rPr>
          <w:lang w:val="en-GB"/>
        </w:rPr>
        <w:t xml:space="preserve">the production of capital, </w:t>
      </w:r>
      <w:r w:rsidR="009358F7">
        <w:rPr>
          <w:lang w:val="en-GB"/>
        </w:rPr>
        <w:t>which</w:t>
      </w:r>
      <w:r w:rsidR="003B3921">
        <w:rPr>
          <w:lang w:val="en-GB"/>
        </w:rPr>
        <w:t xml:space="preserve"> takes place through the sharing of information and buying of the products advertised in the same page. </w:t>
      </w:r>
      <w:r w:rsidRPr="004E7EBF">
        <w:rPr>
          <w:lang w:val="en-GB"/>
        </w:rPr>
        <w:t>Thus, one c</w:t>
      </w:r>
      <w:r w:rsidR="000A69D6" w:rsidRPr="004E7EBF">
        <w:rPr>
          <w:lang w:val="en-GB"/>
        </w:rPr>
        <w:t>ould consider that the content</w:t>
      </w:r>
      <w:r w:rsidRPr="004E7EBF">
        <w:rPr>
          <w:lang w:val="en-GB"/>
        </w:rPr>
        <w:t xml:space="preserve"> on the feed of social networks is inherently apolitical, not only because it serves the production of capital, but also because it </w:t>
      </w:r>
      <w:r w:rsidR="00AD00BE">
        <w:rPr>
          <w:lang w:val="en-GB"/>
        </w:rPr>
        <w:t xml:space="preserve">is stripped of </w:t>
      </w:r>
      <w:r w:rsidRPr="004E7EBF">
        <w:rPr>
          <w:lang w:val="en-GB"/>
        </w:rPr>
        <w:t xml:space="preserve">its communicative potential, as it is largely ephemeral and short-lived. </w:t>
      </w:r>
    </w:p>
    <w:p w14:paraId="5A854C15" w14:textId="291CF419" w:rsidR="003B3921" w:rsidRDefault="009358F7" w:rsidP="00DA0A4B">
      <w:pPr>
        <w:rPr>
          <w:lang w:val="en-GB"/>
        </w:rPr>
      </w:pPr>
      <w:r>
        <w:rPr>
          <w:lang w:val="en-GB"/>
        </w:rPr>
        <w:t>On one hand, online</w:t>
      </w:r>
      <w:r w:rsidR="00DA0A4B" w:rsidRPr="004E7EBF">
        <w:rPr>
          <w:lang w:val="en-GB"/>
        </w:rPr>
        <w:t xml:space="preserve"> communication </w:t>
      </w:r>
      <w:r>
        <w:rPr>
          <w:lang w:val="en-GB"/>
        </w:rPr>
        <w:t>can empower</w:t>
      </w:r>
      <w:r w:rsidR="00DA0A4B" w:rsidRPr="004E7EBF">
        <w:rPr>
          <w:lang w:val="en-GB"/>
        </w:rPr>
        <w:t xml:space="preserve"> voices of opposition to the dominant political power and help them unite in </w:t>
      </w:r>
      <w:r w:rsidR="000518A4">
        <w:rPr>
          <w:lang w:val="en-GB"/>
        </w:rPr>
        <w:t>action</w:t>
      </w:r>
      <w:r>
        <w:rPr>
          <w:lang w:val="en-GB"/>
        </w:rPr>
        <w:t>, as we shall see.</w:t>
      </w:r>
      <w:r w:rsidR="00DA0A4B" w:rsidRPr="004E7EBF">
        <w:rPr>
          <w:lang w:val="en-GB"/>
        </w:rPr>
        <w:t xml:space="preserve"> </w:t>
      </w:r>
      <w:r>
        <w:rPr>
          <w:lang w:val="en-GB"/>
        </w:rPr>
        <w:t xml:space="preserve">On the other hand, </w:t>
      </w:r>
      <w:r w:rsidR="00DA0A4B" w:rsidRPr="004E7EBF">
        <w:rPr>
          <w:lang w:val="en-GB"/>
        </w:rPr>
        <w:t xml:space="preserve">these voices </w:t>
      </w:r>
      <w:r>
        <w:rPr>
          <w:lang w:val="en-GB"/>
        </w:rPr>
        <w:t>could be</w:t>
      </w:r>
      <w:r w:rsidR="00DA0A4B" w:rsidRPr="004E7EBF">
        <w:rPr>
          <w:lang w:val="en-GB"/>
        </w:rPr>
        <w:t xml:space="preserve"> stifled by </w:t>
      </w:r>
      <w:r>
        <w:rPr>
          <w:lang w:val="en-GB"/>
        </w:rPr>
        <w:t>the</w:t>
      </w:r>
      <w:r w:rsidR="00DA0A4B" w:rsidRPr="004E7EBF">
        <w:rPr>
          <w:lang w:val="en-GB"/>
        </w:rPr>
        <w:t xml:space="preserve"> information overload. As Giorgio </w:t>
      </w:r>
      <w:proofErr w:type="spellStart"/>
      <w:r w:rsidR="00DA0A4B" w:rsidRPr="004E7EBF">
        <w:rPr>
          <w:lang w:val="en-GB"/>
        </w:rPr>
        <w:t>Agamben</w:t>
      </w:r>
      <w:proofErr w:type="spellEnd"/>
      <w:r w:rsidR="00DA0A4B" w:rsidRPr="004E7EBF">
        <w:rPr>
          <w:lang w:val="en-GB"/>
        </w:rPr>
        <w:t xml:space="preserve"> </w:t>
      </w:r>
      <w:r>
        <w:rPr>
          <w:lang w:val="en-GB"/>
        </w:rPr>
        <w:t>notes</w:t>
      </w:r>
      <w:r w:rsidR="00DA0A4B" w:rsidRPr="004E7EBF">
        <w:rPr>
          <w:lang w:val="en-GB"/>
        </w:rPr>
        <w:t xml:space="preserve">, </w:t>
      </w:r>
      <w:r>
        <w:rPr>
          <w:lang w:val="en-GB"/>
        </w:rPr>
        <w:t>“w</w:t>
      </w:r>
      <w:r w:rsidR="00DA0A4B" w:rsidRPr="004E7EBF">
        <w:rPr>
          <w:lang w:val="en-GB"/>
        </w:rPr>
        <w:t>hat prevents communication is communicability itself</w:t>
      </w:r>
      <w:proofErr w:type="gramStart"/>
      <w:r>
        <w:rPr>
          <w:lang w:val="en-GB"/>
        </w:rPr>
        <w:t>”</w:t>
      </w:r>
      <w:r w:rsidR="00DA0A4B" w:rsidRPr="004E7EBF">
        <w:rPr>
          <w:lang w:val="en-GB"/>
        </w:rPr>
        <w:t>[</w:t>
      </w:r>
      <w:proofErr w:type="gramEnd"/>
      <w:r w:rsidR="00200F40" w:rsidRPr="004E7EBF">
        <w:rPr>
          <w:lang w:val="en-GB"/>
        </w:rPr>
        <w:t>1</w:t>
      </w:r>
      <w:r w:rsidR="00DA0A4B" w:rsidRPr="004E7EBF">
        <w:rPr>
          <w:lang w:val="en-GB"/>
        </w:rPr>
        <w:t>]</w:t>
      </w:r>
      <w:r w:rsidR="00200F40" w:rsidRPr="004E7EBF">
        <w:rPr>
          <w:lang w:val="en-GB"/>
        </w:rPr>
        <w:t>.</w:t>
      </w:r>
      <w:r w:rsidR="00DA0A4B" w:rsidRPr="004E7EBF">
        <w:rPr>
          <w:lang w:val="en-GB"/>
        </w:rPr>
        <w:t xml:space="preserve"> So, even though globalized social networks enable communication, eventually, communication </w:t>
      </w:r>
      <w:r>
        <w:rPr>
          <w:lang w:val="en-GB"/>
        </w:rPr>
        <w:t>could become</w:t>
      </w:r>
      <w:r w:rsidR="00DA0A4B" w:rsidRPr="004E7EBF">
        <w:rPr>
          <w:lang w:val="en-GB"/>
        </w:rPr>
        <w:t xml:space="preserve"> less and less meaningful</w:t>
      </w:r>
      <w:r>
        <w:rPr>
          <w:lang w:val="en-GB"/>
        </w:rPr>
        <w:t xml:space="preserve">, as the focus is shifted onto number of visitors and conversion rate to </w:t>
      </w:r>
      <w:r w:rsidR="00DA0A4B" w:rsidRPr="004E7EBF">
        <w:rPr>
          <w:lang w:val="en-GB"/>
        </w:rPr>
        <w:t xml:space="preserve">product sales. </w:t>
      </w:r>
    </w:p>
    <w:p w14:paraId="1F3F382A" w14:textId="31736126" w:rsidR="000518A4" w:rsidRDefault="000518A4" w:rsidP="00DA0A4B">
      <w:pPr>
        <w:rPr>
          <w:lang w:val="en-GB"/>
        </w:rPr>
      </w:pPr>
      <w:r>
        <w:rPr>
          <w:lang w:val="en-GB"/>
        </w:rPr>
        <w:t>The issues occurring from sharing everyday life and ideas are frequently being addressed in contemporary art projects, which attempt an alternative reading to the in</w:t>
      </w:r>
      <w:r w:rsidR="009358F7">
        <w:rPr>
          <w:lang w:val="en-GB"/>
        </w:rPr>
        <w:t>formation harvested from social networks</w:t>
      </w:r>
      <w:r w:rsidR="00926EA6">
        <w:rPr>
          <w:lang w:val="en-GB"/>
        </w:rPr>
        <w:t xml:space="preserve">, showing how much data can be contained in </w:t>
      </w:r>
      <w:r w:rsidR="002B1A9E">
        <w:rPr>
          <w:lang w:val="en-GB"/>
        </w:rPr>
        <w:t>social network updates</w:t>
      </w:r>
      <w:r w:rsidR="00EE139A">
        <w:rPr>
          <w:lang w:val="en-GB"/>
        </w:rPr>
        <w:t xml:space="preserve">. </w:t>
      </w:r>
      <w:r w:rsidR="00290E0F">
        <w:rPr>
          <w:lang w:val="en-GB"/>
        </w:rPr>
        <w:t>At the same time, these projects showcase how social media users come together in groups and share informa</w:t>
      </w:r>
      <w:r w:rsidR="00926EA6">
        <w:rPr>
          <w:lang w:val="en-GB"/>
        </w:rPr>
        <w:t>tion</w:t>
      </w:r>
      <w:r w:rsidR="00290E0F">
        <w:rPr>
          <w:lang w:val="en-GB"/>
        </w:rPr>
        <w:t xml:space="preserve">, generating ‘sub-networks’ within the main one. </w:t>
      </w:r>
    </w:p>
    <w:p w14:paraId="2E2F5D4C" w14:textId="1E0DB529" w:rsidR="00A85AE4" w:rsidRDefault="00290E0F" w:rsidP="00DA0A4B">
      <w:pPr>
        <w:rPr>
          <w:lang w:val="en-GB"/>
        </w:rPr>
      </w:pPr>
      <w:r>
        <w:rPr>
          <w:lang w:val="en-GB"/>
        </w:rPr>
        <w:t xml:space="preserve">The project </w:t>
      </w:r>
      <w:r w:rsidR="00A85AE4">
        <w:rPr>
          <w:lang w:val="en-GB"/>
        </w:rPr>
        <w:t>‘</w:t>
      </w:r>
      <w:r>
        <w:rPr>
          <w:lang w:val="en-GB"/>
        </w:rPr>
        <w:t>144 hours in Kiev</w:t>
      </w:r>
      <w:r w:rsidR="00A85AE4">
        <w:rPr>
          <w:lang w:val="en-GB"/>
        </w:rPr>
        <w:t>’</w:t>
      </w:r>
      <w:r>
        <w:rPr>
          <w:lang w:val="en-GB"/>
        </w:rPr>
        <w:t xml:space="preserve"> (2014), carried out by the Software Studies Initiative and coordinated by Lev </w:t>
      </w:r>
      <w:proofErr w:type="spellStart"/>
      <w:r>
        <w:rPr>
          <w:lang w:val="en-GB"/>
        </w:rPr>
        <w:t>Manovich</w:t>
      </w:r>
      <w:proofErr w:type="spellEnd"/>
      <w:r>
        <w:rPr>
          <w:lang w:val="en-GB"/>
        </w:rPr>
        <w:t xml:space="preserve">, reveals how </w:t>
      </w:r>
      <w:r w:rsidR="00A85AE4">
        <w:rPr>
          <w:lang w:val="en-GB"/>
        </w:rPr>
        <w:t xml:space="preserve">content originating from </w:t>
      </w:r>
      <w:r>
        <w:rPr>
          <w:lang w:val="en-GB"/>
        </w:rPr>
        <w:t xml:space="preserve">social networks can be subject to multiple </w:t>
      </w:r>
      <w:r w:rsidR="00A85AE4">
        <w:rPr>
          <w:lang w:val="en-GB"/>
        </w:rPr>
        <w:t>information analyses</w:t>
      </w:r>
      <w:r>
        <w:rPr>
          <w:lang w:val="en-GB"/>
        </w:rPr>
        <w:t xml:space="preserve">. Through computational and data visualization techniques the project </w:t>
      </w:r>
      <w:r w:rsidR="00A85AE4">
        <w:rPr>
          <w:lang w:val="en-GB"/>
        </w:rPr>
        <w:t>explores the Ukrainian revolution (17-22 February 2014) through the</w:t>
      </w:r>
      <w:r>
        <w:rPr>
          <w:lang w:val="en-GB"/>
        </w:rPr>
        <w:t xml:space="preserve"> pictures shared on </w:t>
      </w:r>
      <w:proofErr w:type="spellStart"/>
      <w:r>
        <w:rPr>
          <w:lang w:val="en-GB"/>
        </w:rPr>
        <w:t>Instagram</w:t>
      </w:r>
      <w:proofErr w:type="spellEnd"/>
      <w:r w:rsidR="00A85AE4">
        <w:rPr>
          <w:lang w:val="en-GB"/>
        </w:rPr>
        <w:t xml:space="preserve"> during this period –which amount to </w:t>
      </w:r>
      <w:r w:rsidR="00A85AE4">
        <w:t xml:space="preserve">13,208 images </w:t>
      </w:r>
      <w:r w:rsidR="00A85AE4">
        <w:t xml:space="preserve">taken in central Kiev by </w:t>
      </w:r>
      <w:r w:rsidR="00A85AE4">
        <w:t>6,165 users</w:t>
      </w:r>
      <w:r w:rsidR="00A85AE4">
        <w:t xml:space="preserve">. </w:t>
      </w:r>
      <w:r>
        <w:rPr>
          <w:lang w:val="en-GB"/>
        </w:rPr>
        <w:t>[</w:t>
      </w:r>
      <w:r w:rsidR="004F49D2">
        <w:rPr>
          <w:lang w:val="en-GB"/>
        </w:rPr>
        <w:t>11</w:t>
      </w:r>
      <w:r>
        <w:rPr>
          <w:lang w:val="en-GB"/>
        </w:rPr>
        <w:t xml:space="preserve">] </w:t>
      </w:r>
    </w:p>
    <w:p w14:paraId="281B5365" w14:textId="3262C0B4" w:rsidR="006C287E" w:rsidRDefault="00A85AE4" w:rsidP="00DA0A4B">
      <w:pPr>
        <w:rPr>
          <w:lang w:val="en-GB"/>
        </w:rPr>
      </w:pPr>
      <w:r>
        <w:rPr>
          <w:lang w:val="en-GB"/>
        </w:rPr>
        <w:t xml:space="preserve">The project is built on the qualitative and quantitative analysis of the subjects, the tags, </w:t>
      </w:r>
      <w:r w:rsidR="00290E0F">
        <w:rPr>
          <w:lang w:val="en-GB"/>
        </w:rPr>
        <w:t xml:space="preserve">the </w:t>
      </w:r>
      <w:r>
        <w:rPr>
          <w:lang w:val="en-GB"/>
        </w:rPr>
        <w:t>comments and the metadata of the images. Up to an extent, the</w:t>
      </w:r>
      <w:r w:rsidR="000B0B90">
        <w:rPr>
          <w:lang w:val="en-GB"/>
        </w:rPr>
        <w:t xml:space="preserve"> variations in the main topics and tags reflect the evolution of the </w:t>
      </w:r>
      <w:r>
        <w:rPr>
          <w:lang w:val="en-GB"/>
        </w:rPr>
        <w:t>events in question</w:t>
      </w:r>
      <w:r w:rsidR="000B0B90">
        <w:rPr>
          <w:lang w:val="en-GB"/>
        </w:rPr>
        <w:t xml:space="preserve"> –</w:t>
      </w:r>
      <w:r>
        <w:rPr>
          <w:lang w:val="en-GB"/>
        </w:rPr>
        <w:t xml:space="preserve">for example, the </w:t>
      </w:r>
      <w:r w:rsidR="006C287E">
        <w:rPr>
          <w:lang w:val="en-GB"/>
        </w:rPr>
        <w:t>changes</w:t>
      </w:r>
      <w:r>
        <w:rPr>
          <w:lang w:val="en-GB"/>
        </w:rPr>
        <w:t xml:space="preserve"> in</w:t>
      </w:r>
      <w:r w:rsidR="000B0B90">
        <w:rPr>
          <w:lang w:val="en-GB"/>
        </w:rPr>
        <w:t xml:space="preserve"> the demographics of the </w:t>
      </w:r>
      <w:r w:rsidR="006C287E">
        <w:rPr>
          <w:lang w:val="en-GB"/>
        </w:rPr>
        <w:t xml:space="preserve">protesters and their demands. However, this story of </w:t>
      </w:r>
      <w:r w:rsidR="006C287E">
        <w:rPr>
          <w:lang w:val="en-GB"/>
        </w:rPr>
        <w:lastRenderedPageBreak/>
        <w:t>the protests in Kiev is inscribed within a larger set of images that are captures from everyday life</w:t>
      </w:r>
      <w:r w:rsidR="00926EA6">
        <w:rPr>
          <w:lang w:val="en-GB"/>
        </w:rPr>
        <w:t xml:space="preserve"> during the days of the revolution</w:t>
      </w:r>
      <w:r w:rsidR="006C287E">
        <w:rPr>
          <w:lang w:val="en-GB"/>
        </w:rPr>
        <w:t xml:space="preserve">. </w:t>
      </w:r>
      <w:proofErr w:type="gramStart"/>
      <w:r w:rsidR="006C287E">
        <w:rPr>
          <w:lang w:val="en-GB"/>
        </w:rPr>
        <w:t>As</w:t>
      </w:r>
      <w:r w:rsidR="000B0B90">
        <w:rPr>
          <w:lang w:val="en-GB"/>
        </w:rPr>
        <w:t xml:space="preserve"> </w:t>
      </w:r>
      <w:proofErr w:type="spellStart"/>
      <w:r w:rsidR="000B0B90">
        <w:rPr>
          <w:lang w:val="en-GB"/>
        </w:rPr>
        <w:t>Manovich</w:t>
      </w:r>
      <w:proofErr w:type="spellEnd"/>
      <w:r w:rsidR="000B0B90">
        <w:rPr>
          <w:lang w:val="en-GB"/>
        </w:rPr>
        <w:t xml:space="preserve"> observes “</w:t>
      </w:r>
      <w:r w:rsidR="000B0B90" w:rsidRPr="000B0B90">
        <w:rPr>
          <w:lang w:val="en-GB"/>
        </w:rPr>
        <w:t>during the exceptional events, the exceptional co-exists with the everyday.</w:t>
      </w:r>
      <w:proofErr w:type="gramEnd"/>
      <w:r w:rsidR="000B0B90" w:rsidRPr="000B0B90">
        <w:rPr>
          <w:lang w:val="en-GB"/>
        </w:rPr>
        <w:t xml:space="preserve"> The images of </w:t>
      </w:r>
      <w:proofErr w:type="spellStart"/>
      <w:r w:rsidR="000B0B90" w:rsidRPr="000B0B90">
        <w:rPr>
          <w:lang w:val="en-GB"/>
        </w:rPr>
        <w:t>Maidan</w:t>
      </w:r>
      <w:proofErr w:type="spellEnd"/>
      <w:r w:rsidR="000B0B90" w:rsidRPr="000B0B90">
        <w:rPr>
          <w:lang w:val="en-GB"/>
        </w:rPr>
        <w:t xml:space="preserve"> clashes, political slogans, and burned cars and buildings appear right next to everything else: </w:t>
      </w:r>
      <w:proofErr w:type="spellStart"/>
      <w:r w:rsidR="000B0B90" w:rsidRPr="000B0B90">
        <w:rPr>
          <w:lang w:val="en-GB"/>
        </w:rPr>
        <w:t>selfies</w:t>
      </w:r>
      <w:proofErr w:type="spellEnd"/>
      <w:r w:rsidR="000B0B90" w:rsidRPr="000B0B90">
        <w:rPr>
          <w:lang w:val="en-GB"/>
        </w:rPr>
        <w:t>, parties, cultural events, etc. Through a number of different visualizations, we explore how the extra-ordinary and ordinary are connected visually (the use of images) and textually (tags).</w:t>
      </w:r>
      <w:r w:rsidR="000B0B90">
        <w:rPr>
          <w:lang w:val="en-GB"/>
        </w:rPr>
        <w:t>” [</w:t>
      </w:r>
      <w:r w:rsidR="004F49D2">
        <w:rPr>
          <w:lang w:val="en-GB"/>
        </w:rPr>
        <w:t>11</w:t>
      </w:r>
      <w:r w:rsidR="000B0B90">
        <w:rPr>
          <w:lang w:val="en-GB"/>
        </w:rPr>
        <w:t>]</w:t>
      </w:r>
    </w:p>
    <w:p w14:paraId="3E8E8D1B" w14:textId="071800F5" w:rsidR="007474A6" w:rsidRDefault="006C287E" w:rsidP="00DA0A4B">
      <w:pPr>
        <w:rPr>
          <w:lang w:val="en-GB"/>
        </w:rPr>
      </w:pPr>
      <w:r>
        <w:rPr>
          <w:lang w:val="en-GB"/>
        </w:rPr>
        <w:t xml:space="preserve">As </w:t>
      </w:r>
      <w:proofErr w:type="spellStart"/>
      <w:r>
        <w:rPr>
          <w:lang w:val="en-GB"/>
        </w:rPr>
        <w:t>Instagram</w:t>
      </w:r>
      <w:proofErr w:type="spellEnd"/>
      <w:r>
        <w:rPr>
          <w:lang w:val="en-GB"/>
        </w:rPr>
        <w:t xml:space="preserve"> is mainly an image shar</w:t>
      </w:r>
      <w:r w:rsidR="007474A6">
        <w:rPr>
          <w:lang w:val="en-GB"/>
        </w:rPr>
        <w:t xml:space="preserve">ing network, </w:t>
      </w:r>
      <w:r>
        <w:rPr>
          <w:lang w:val="en-GB"/>
        </w:rPr>
        <w:t>it can give a more laconic account of the events</w:t>
      </w:r>
      <w:r w:rsidR="007474A6">
        <w:rPr>
          <w:lang w:val="en-GB"/>
        </w:rPr>
        <w:t xml:space="preserve">, comparing </w:t>
      </w:r>
      <w:proofErr w:type="gramStart"/>
      <w:r w:rsidR="007474A6">
        <w:rPr>
          <w:lang w:val="en-GB"/>
        </w:rPr>
        <w:t xml:space="preserve">to </w:t>
      </w:r>
      <w:r w:rsidR="007474A6">
        <w:rPr>
          <w:lang w:val="en-GB"/>
        </w:rPr>
        <w:t xml:space="preserve"> Facebook</w:t>
      </w:r>
      <w:proofErr w:type="gramEnd"/>
      <w:r w:rsidR="007474A6">
        <w:rPr>
          <w:lang w:val="en-GB"/>
        </w:rPr>
        <w:t xml:space="preserve"> or Twitter that can be used more effectively for the exchange</w:t>
      </w:r>
      <w:r w:rsidR="00926EA6">
        <w:rPr>
          <w:lang w:val="en-GB"/>
        </w:rPr>
        <w:t xml:space="preserve"> of</w:t>
      </w:r>
      <w:r w:rsidR="007474A6">
        <w:rPr>
          <w:lang w:val="en-GB"/>
        </w:rPr>
        <w:t xml:space="preserve"> ideas, the dissemination of collective gatherings and the occasional propaganda</w:t>
      </w:r>
      <w:r w:rsidR="007474A6">
        <w:rPr>
          <w:lang w:val="en-GB"/>
        </w:rPr>
        <w:t xml:space="preserve">. Undoubtedly, </w:t>
      </w:r>
      <w:r w:rsidR="00926EA6">
        <w:rPr>
          <w:lang w:val="en-GB"/>
        </w:rPr>
        <w:t>the work</w:t>
      </w:r>
      <w:r w:rsidR="007474A6">
        <w:rPr>
          <w:lang w:val="en-GB"/>
        </w:rPr>
        <w:t xml:space="preserve"> is a testimony of the events </w:t>
      </w:r>
      <w:r w:rsidR="00EF7BC3">
        <w:rPr>
          <w:lang w:val="en-GB"/>
        </w:rPr>
        <w:t>through the eyes of the parti</w:t>
      </w:r>
      <w:r w:rsidR="007474A6">
        <w:rPr>
          <w:lang w:val="en-GB"/>
        </w:rPr>
        <w:t xml:space="preserve">cular demographic that uses this application. However, the retrospective data analysis of these images provides a more thorough </w:t>
      </w:r>
      <w:r w:rsidR="00926EA6">
        <w:rPr>
          <w:lang w:val="en-GB"/>
        </w:rPr>
        <w:t>reflection</w:t>
      </w:r>
      <w:r w:rsidR="007474A6">
        <w:rPr>
          <w:lang w:val="en-GB"/>
        </w:rPr>
        <w:t xml:space="preserve"> of the events than the ephemeral feed of the social network: the metadata </w:t>
      </w:r>
      <w:r w:rsidR="00926EA6">
        <w:rPr>
          <w:lang w:val="en-GB"/>
        </w:rPr>
        <w:t>indicate</w:t>
      </w:r>
      <w:r w:rsidR="007474A6">
        <w:rPr>
          <w:lang w:val="en-GB"/>
        </w:rPr>
        <w:t xml:space="preserve"> where the events took place, the ruptures in image flow imply the imposed disconnections of service, the tags express the changes in the feelings and goals of the protagonists</w:t>
      </w:r>
      <w:r w:rsidR="00926EA6">
        <w:rPr>
          <w:lang w:val="en-GB"/>
        </w:rPr>
        <w:t xml:space="preserve"> of the action</w:t>
      </w:r>
      <w:r w:rsidR="007474A6">
        <w:rPr>
          <w:lang w:val="en-GB"/>
        </w:rPr>
        <w:t xml:space="preserve">, while the irrelevant images represent a parallel course of events, where life went on as usual. </w:t>
      </w:r>
    </w:p>
    <w:p w14:paraId="2C946D45" w14:textId="70B563CC" w:rsidR="00A53E85" w:rsidRDefault="00A53E85" w:rsidP="00DA0A4B">
      <w:pPr>
        <w:rPr>
          <w:lang w:val="en-GB"/>
        </w:rPr>
      </w:pPr>
      <w:r>
        <w:rPr>
          <w:lang w:val="en-GB"/>
        </w:rPr>
        <w:t xml:space="preserve">In this sense, one could perceive the </w:t>
      </w:r>
      <w:proofErr w:type="spellStart"/>
      <w:r>
        <w:rPr>
          <w:lang w:val="en-GB"/>
        </w:rPr>
        <w:t>Instagram</w:t>
      </w:r>
      <w:proofErr w:type="spellEnd"/>
      <w:r>
        <w:rPr>
          <w:lang w:val="en-GB"/>
        </w:rPr>
        <w:t xml:space="preserve"> images of this particular place in this particular moment in time as a network of stories within a greater network, as a world machine that </w:t>
      </w:r>
      <w:r w:rsidR="00926EA6">
        <w:rPr>
          <w:lang w:val="en-GB"/>
        </w:rPr>
        <w:t>gathers</w:t>
      </w:r>
      <w:r>
        <w:rPr>
          <w:lang w:val="en-GB"/>
        </w:rPr>
        <w:t xml:space="preserve"> the testimonials of a historic moment. The artistic project in question </w:t>
      </w:r>
      <w:r w:rsidR="00926EA6">
        <w:rPr>
          <w:lang w:val="en-GB"/>
        </w:rPr>
        <w:t>thus</w:t>
      </w:r>
      <w:r>
        <w:rPr>
          <w:lang w:val="en-GB"/>
        </w:rPr>
        <w:t xml:space="preserve"> helps the public access this source of knowledge and make the world machine visible</w:t>
      </w:r>
      <w:r w:rsidR="00926EA6">
        <w:rPr>
          <w:lang w:val="en-GB"/>
        </w:rPr>
        <w:t xml:space="preserve"> –one that is dependent on the greater network, but has its own goals that are meant to serve the users and not the company that owns the platform.  </w:t>
      </w:r>
    </w:p>
    <w:p w14:paraId="600540F2" w14:textId="0B59080E" w:rsidR="00DA0A4B" w:rsidRPr="004E7EBF" w:rsidRDefault="00926EA6" w:rsidP="00DA0A4B">
      <w:pPr>
        <w:rPr>
          <w:lang w:val="en-GB"/>
        </w:rPr>
      </w:pPr>
      <w:r w:rsidRPr="00926EA6">
        <w:rPr>
          <w:lang w:val="en-GB"/>
        </w:rPr>
        <w:t>Thus, t</w:t>
      </w:r>
      <w:r w:rsidR="00A53E85" w:rsidRPr="00926EA6">
        <w:rPr>
          <w:lang w:val="en-GB"/>
        </w:rPr>
        <w:t xml:space="preserve">he extraction and analysis of big data from conventional </w:t>
      </w:r>
      <w:r w:rsidRPr="00926EA6">
        <w:rPr>
          <w:lang w:val="en-GB"/>
        </w:rPr>
        <w:t xml:space="preserve">expanded </w:t>
      </w:r>
      <w:r w:rsidR="00A53E85" w:rsidRPr="00926EA6">
        <w:rPr>
          <w:lang w:val="en-GB"/>
        </w:rPr>
        <w:t xml:space="preserve">networks gives visibility to more local ones, which manifest </w:t>
      </w:r>
      <w:r w:rsidR="00A53E85" w:rsidRPr="00926EA6">
        <w:rPr>
          <w:lang w:val="en-GB"/>
        </w:rPr>
        <w:t xml:space="preserve">“the transition from the mass-media era to a </w:t>
      </w:r>
      <w:r w:rsidR="00A53E85" w:rsidRPr="00926EA6">
        <w:rPr>
          <w:i/>
          <w:lang w:val="en-GB"/>
        </w:rPr>
        <w:t xml:space="preserve">post-media age, </w:t>
      </w:r>
      <w:r w:rsidR="00A53E85" w:rsidRPr="00926EA6">
        <w:rPr>
          <w:lang w:val="en-GB"/>
        </w:rPr>
        <w:t xml:space="preserve">in which the media [are] </w:t>
      </w:r>
      <w:proofErr w:type="spellStart"/>
      <w:r w:rsidR="00A53E85" w:rsidRPr="00926EA6">
        <w:rPr>
          <w:lang w:val="en-GB"/>
        </w:rPr>
        <w:t>reappropriated</w:t>
      </w:r>
      <w:proofErr w:type="spellEnd"/>
      <w:r w:rsidR="00A53E85" w:rsidRPr="00926EA6">
        <w:rPr>
          <w:lang w:val="en-GB"/>
        </w:rPr>
        <w:t xml:space="preserve"> by a multitude of subject-groups capable of directing its </w:t>
      </w:r>
      <w:proofErr w:type="spellStart"/>
      <w:r w:rsidR="00A53E85" w:rsidRPr="00926EA6">
        <w:rPr>
          <w:lang w:val="en-GB"/>
        </w:rPr>
        <w:t>resingularization</w:t>
      </w:r>
      <w:proofErr w:type="spellEnd"/>
      <w:r w:rsidR="00A53E85" w:rsidRPr="00926EA6">
        <w:rPr>
          <w:lang w:val="en-GB"/>
        </w:rPr>
        <w:t xml:space="preserve">” </w:t>
      </w:r>
      <w:r>
        <w:rPr>
          <w:lang w:val="en-GB"/>
        </w:rPr>
        <w:t xml:space="preserve">[8], meaning that we move from the major to the singular, the minor. </w:t>
      </w:r>
    </w:p>
    <w:p w14:paraId="4CCAEE79" w14:textId="77777777" w:rsidR="00DA0A4B" w:rsidRPr="004E7EBF" w:rsidRDefault="00DA0A4B" w:rsidP="008927D1">
      <w:pPr>
        <w:pStyle w:val="Heading1"/>
        <w:rPr>
          <w:rFonts w:cs="Arial"/>
          <w:b w:val="0"/>
          <w:szCs w:val="18"/>
          <w:lang w:val="en-GB"/>
        </w:rPr>
      </w:pPr>
      <w:r w:rsidRPr="004E7EBF">
        <w:rPr>
          <w:rFonts w:cs="Arial"/>
          <w:szCs w:val="18"/>
          <w:lang w:val="en-GB"/>
        </w:rPr>
        <w:t>SHARING VISIONS FOR THE FUTURE AND DATA FOR THE COMMON GOOD</w:t>
      </w:r>
    </w:p>
    <w:p w14:paraId="202B69DB" w14:textId="7393D30F" w:rsidR="00DA0A4B" w:rsidRPr="007321F3" w:rsidRDefault="00C1129B" w:rsidP="00DA0A4B">
      <w:pPr>
        <w:rPr>
          <w:lang w:val="en-GB"/>
        </w:rPr>
      </w:pPr>
      <w:r>
        <w:rPr>
          <w:lang w:val="en-GB"/>
        </w:rPr>
        <w:t>As has already been mentioned</w:t>
      </w:r>
      <w:r w:rsidR="00DA0A4B" w:rsidRPr="004E7EBF">
        <w:rPr>
          <w:lang w:val="en-GB"/>
        </w:rPr>
        <w:t>, the dominant tendency within the world of the big data is the collaboration towards the production of capital. Even though the</w:t>
      </w:r>
      <w:r w:rsidR="00F23A94" w:rsidRPr="004E7EBF">
        <w:rPr>
          <w:lang w:val="en-GB"/>
        </w:rPr>
        <w:t>ir beneficiaries are only a handful</w:t>
      </w:r>
      <w:r w:rsidR="00DA0A4B" w:rsidRPr="004E7EBF">
        <w:rPr>
          <w:lang w:val="en-GB"/>
        </w:rPr>
        <w:t xml:space="preserve">, the big internet corporations represent the biggest share of the information gathered and circulated around the Internet, </w:t>
      </w:r>
      <w:r>
        <w:rPr>
          <w:lang w:val="en-GB"/>
        </w:rPr>
        <w:t>which increases</w:t>
      </w:r>
      <w:r w:rsidR="00DA0A4B" w:rsidRPr="004E7EBF">
        <w:rPr>
          <w:lang w:val="en-GB"/>
        </w:rPr>
        <w:t xml:space="preserve"> their popularity and power exponentially. If we were to apply Gilles </w:t>
      </w:r>
      <w:proofErr w:type="spellStart"/>
      <w:r w:rsidR="00DA0A4B" w:rsidRPr="004E7EBF">
        <w:rPr>
          <w:lang w:val="en-GB"/>
        </w:rPr>
        <w:t>Deleuze</w:t>
      </w:r>
      <w:proofErr w:type="spellEnd"/>
      <w:r w:rsidR="00DA0A4B" w:rsidRPr="004E7EBF">
        <w:rPr>
          <w:lang w:val="en-GB"/>
        </w:rPr>
        <w:t xml:space="preserve"> and Felix </w:t>
      </w:r>
      <w:proofErr w:type="spellStart"/>
      <w:r w:rsidR="00DA0A4B" w:rsidRPr="004E7EBF">
        <w:rPr>
          <w:lang w:val="en-GB"/>
        </w:rPr>
        <w:t>Guattari’s</w:t>
      </w:r>
      <w:proofErr w:type="spellEnd"/>
      <w:r w:rsidR="00DA0A4B" w:rsidRPr="004E7EBF">
        <w:rPr>
          <w:lang w:val="en-GB"/>
        </w:rPr>
        <w:t xml:space="preserve"> theory regarding the minor, these corporations express “the majoritarian as a constant and homogenous system”. </w:t>
      </w:r>
      <w:r>
        <w:rPr>
          <w:lang w:val="en-GB"/>
        </w:rPr>
        <w:t>This does not refer to</w:t>
      </w:r>
      <w:r w:rsidR="00DA0A4B" w:rsidRPr="004E7EBF">
        <w:rPr>
          <w:lang w:val="en-GB"/>
        </w:rPr>
        <w:t xml:space="preserve"> absolute numbers, but to the forces that gather the most power, implying “a state of domination”. The counterpart to this </w:t>
      </w:r>
      <w:r w:rsidR="00DA0A4B" w:rsidRPr="004E7EBF">
        <w:rPr>
          <w:lang w:val="en-GB"/>
        </w:rPr>
        <w:lastRenderedPageBreak/>
        <w:t>system is the “</w:t>
      </w:r>
      <w:proofErr w:type="spellStart"/>
      <w:r w:rsidR="00DA0A4B" w:rsidRPr="004E7EBF">
        <w:rPr>
          <w:lang w:val="en-GB"/>
        </w:rPr>
        <w:t>minoritarian</w:t>
      </w:r>
      <w:proofErr w:type="spellEnd"/>
      <w:r w:rsidR="00DA0A4B" w:rsidRPr="004E7EBF">
        <w:rPr>
          <w:lang w:val="en-GB"/>
        </w:rPr>
        <w:t xml:space="preserve"> as a potential, creative and created, becoming”</w:t>
      </w:r>
      <w:r w:rsidRPr="00C1129B">
        <w:rPr>
          <w:lang w:val="en-GB"/>
        </w:rPr>
        <w:t xml:space="preserve"> </w:t>
      </w:r>
      <w:r w:rsidRPr="004E7EBF">
        <w:rPr>
          <w:lang w:val="en-GB"/>
        </w:rPr>
        <w:t>[7]</w:t>
      </w:r>
      <w:r w:rsidR="00DA0A4B" w:rsidRPr="004E7EBF">
        <w:rPr>
          <w:lang w:val="en-GB"/>
        </w:rPr>
        <w:t xml:space="preserve">. </w:t>
      </w:r>
      <w:r>
        <w:rPr>
          <w:lang w:val="en-GB"/>
        </w:rPr>
        <w:t>From this perspective</w:t>
      </w:r>
      <w:r w:rsidR="00DA0A4B" w:rsidRPr="004E7EBF">
        <w:rPr>
          <w:lang w:val="en-GB"/>
        </w:rPr>
        <w:t>, the platforms that explore uses of the big dat</w:t>
      </w:r>
      <w:r w:rsidR="00036F8C" w:rsidRPr="004E7EBF">
        <w:rPr>
          <w:lang w:val="en-GB"/>
        </w:rPr>
        <w:t>a</w:t>
      </w:r>
      <w:r>
        <w:rPr>
          <w:lang w:val="en-GB"/>
        </w:rPr>
        <w:t xml:space="preserve"> towards</w:t>
      </w:r>
      <w:r w:rsidR="00036F8C" w:rsidRPr="004E7EBF">
        <w:rPr>
          <w:lang w:val="en-GB"/>
        </w:rPr>
        <w:t xml:space="preserve"> </w:t>
      </w:r>
      <w:r w:rsidR="00DA0A4B" w:rsidRPr="004E7EBF">
        <w:rPr>
          <w:lang w:val="en-GB"/>
        </w:rPr>
        <w:t>the common good</w:t>
      </w:r>
      <w:r w:rsidR="00200F40" w:rsidRPr="004E7EBF">
        <w:rPr>
          <w:lang w:val="en-GB"/>
        </w:rPr>
        <w:t xml:space="preserve"> </w:t>
      </w:r>
      <w:r>
        <w:rPr>
          <w:lang w:val="en-GB"/>
        </w:rPr>
        <w:t>deviate from the rule of the major. This means that the</w:t>
      </w:r>
      <w:r w:rsidR="007321F3">
        <w:rPr>
          <w:lang w:val="en-GB"/>
        </w:rPr>
        <w:t xml:space="preserve"> </w:t>
      </w:r>
      <w:r w:rsidR="007321F3" w:rsidRPr="00C1129B">
        <w:rPr>
          <w:lang w:val="en-GB"/>
        </w:rPr>
        <w:t>world machine</w:t>
      </w:r>
      <w:r>
        <w:rPr>
          <w:lang w:val="en-GB"/>
        </w:rPr>
        <w:t>s</w:t>
      </w:r>
      <w:r w:rsidR="007321F3" w:rsidRPr="00C1129B">
        <w:rPr>
          <w:lang w:val="en-GB"/>
        </w:rPr>
        <w:t xml:space="preserve"> </w:t>
      </w:r>
      <w:r>
        <w:rPr>
          <w:lang w:val="en-GB"/>
        </w:rPr>
        <w:t>express</w:t>
      </w:r>
      <w:r w:rsidR="007321F3">
        <w:rPr>
          <w:lang w:val="en-GB"/>
        </w:rPr>
        <w:t xml:space="preserve"> the </w:t>
      </w:r>
      <w:proofErr w:type="spellStart"/>
      <w:r w:rsidR="007321F3">
        <w:rPr>
          <w:lang w:val="en-GB"/>
        </w:rPr>
        <w:t>minoritarian</w:t>
      </w:r>
      <w:proofErr w:type="spellEnd"/>
      <w:r w:rsidR="007321F3">
        <w:rPr>
          <w:lang w:val="en-GB"/>
        </w:rPr>
        <w:t xml:space="preserve">, a world in the process of becoming. </w:t>
      </w:r>
    </w:p>
    <w:p w14:paraId="3C88BE7E" w14:textId="366E0FF8" w:rsidR="00DA0A4B" w:rsidRPr="004E7EBF" w:rsidRDefault="00DA0A4B" w:rsidP="00DA0A4B">
      <w:pPr>
        <w:rPr>
          <w:lang w:val="en-GB"/>
        </w:rPr>
      </w:pPr>
      <w:r w:rsidRPr="004E7EBF">
        <w:rPr>
          <w:lang w:val="en-GB"/>
        </w:rPr>
        <w:t xml:space="preserve">There are numerous </w:t>
      </w:r>
      <w:r w:rsidR="007321F3">
        <w:rPr>
          <w:lang w:val="en-GB"/>
        </w:rPr>
        <w:t>world machines</w:t>
      </w:r>
      <w:r w:rsidRPr="004E7EBF">
        <w:rPr>
          <w:lang w:val="en-GB"/>
        </w:rPr>
        <w:t xml:space="preserve"> that belong in this paradigm; </w:t>
      </w:r>
      <w:r w:rsidR="007212EB">
        <w:rPr>
          <w:lang w:val="en-GB"/>
        </w:rPr>
        <w:t xml:space="preserve">networks that </w:t>
      </w:r>
      <w:r w:rsidRPr="004E7EBF">
        <w:rPr>
          <w:lang w:val="en-GB"/>
        </w:rPr>
        <w:t xml:space="preserve">control government spending and corruption, data feeds about the weather and natural phenomena, open cartography projects, initiatives to protect citizen privacy. </w:t>
      </w:r>
      <w:r w:rsidR="00C1129B">
        <w:rPr>
          <w:lang w:val="en-GB"/>
        </w:rPr>
        <w:t>Among these, the ones that focus on</w:t>
      </w:r>
      <w:r w:rsidR="00F55178">
        <w:rPr>
          <w:lang w:val="en-GB"/>
        </w:rPr>
        <w:t xml:space="preserve"> direct democracy</w:t>
      </w:r>
      <w:r w:rsidR="00C1129B">
        <w:rPr>
          <w:lang w:val="en-GB"/>
        </w:rPr>
        <w:t xml:space="preserve"> </w:t>
      </w:r>
      <w:r w:rsidR="00462DAB">
        <w:rPr>
          <w:lang w:val="en-GB"/>
        </w:rPr>
        <w:t>express the politics of the Information Age. Such</w:t>
      </w:r>
      <w:r w:rsidR="007212EB">
        <w:rPr>
          <w:lang w:val="en-GB"/>
        </w:rPr>
        <w:t xml:space="preserve"> initiatives </w:t>
      </w:r>
      <w:r w:rsidR="00462DAB">
        <w:rPr>
          <w:lang w:val="en-GB"/>
        </w:rPr>
        <w:t>build</w:t>
      </w:r>
      <w:r w:rsidR="007212EB">
        <w:rPr>
          <w:lang w:val="en-GB"/>
        </w:rPr>
        <w:t xml:space="preserve"> </w:t>
      </w:r>
      <w:r w:rsidR="00036F8C" w:rsidRPr="004E7EBF">
        <w:rPr>
          <w:lang w:val="en-GB"/>
        </w:rPr>
        <w:t xml:space="preserve">digital </w:t>
      </w:r>
      <w:r w:rsidRPr="004E7EBF">
        <w:rPr>
          <w:lang w:val="en-GB"/>
        </w:rPr>
        <w:t>to</w:t>
      </w:r>
      <w:r w:rsidR="00036F8C" w:rsidRPr="004E7EBF">
        <w:rPr>
          <w:lang w:val="en-GB"/>
        </w:rPr>
        <w:t>ols and applications</w:t>
      </w:r>
      <w:r w:rsidRPr="004E7EBF">
        <w:rPr>
          <w:lang w:val="en-GB"/>
        </w:rPr>
        <w:t xml:space="preserve"> </w:t>
      </w:r>
      <w:r w:rsidR="00C1129B">
        <w:rPr>
          <w:lang w:val="en-GB"/>
        </w:rPr>
        <w:t>that help</w:t>
      </w:r>
      <w:r w:rsidRPr="004E7EBF">
        <w:rPr>
          <w:lang w:val="en-GB"/>
        </w:rPr>
        <w:t xml:space="preserve"> local and national authorities </w:t>
      </w:r>
      <w:r w:rsidR="00036F8C" w:rsidRPr="004E7EBF">
        <w:rPr>
          <w:lang w:val="en-GB"/>
        </w:rPr>
        <w:t>create their policies according to</w:t>
      </w:r>
      <w:r w:rsidR="007212EB">
        <w:rPr>
          <w:lang w:val="en-GB"/>
        </w:rPr>
        <w:t xml:space="preserve"> the decisions of the citizens, while </w:t>
      </w:r>
      <w:r w:rsidR="00C1129B">
        <w:rPr>
          <w:lang w:val="en-GB"/>
        </w:rPr>
        <w:t xml:space="preserve">they provide </w:t>
      </w:r>
      <w:r w:rsidR="007212EB">
        <w:rPr>
          <w:lang w:val="en-GB"/>
        </w:rPr>
        <w:t xml:space="preserve">a virtual space where citizens can exchange views. </w:t>
      </w:r>
    </w:p>
    <w:p w14:paraId="6500A9A2" w14:textId="5020F9E7" w:rsidR="00DA0A4B" w:rsidRPr="004E7EBF" w:rsidRDefault="00DA0A4B" w:rsidP="00DA0A4B">
      <w:pPr>
        <w:rPr>
          <w:lang w:val="en-GB"/>
        </w:rPr>
      </w:pPr>
      <w:r w:rsidRPr="004E7EBF">
        <w:rPr>
          <w:lang w:val="en-GB"/>
        </w:rPr>
        <w:t xml:space="preserve">Paolo </w:t>
      </w:r>
      <w:proofErr w:type="spellStart"/>
      <w:r w:rsidRPr="004E7EBF">
        <w:rPr>
          <w:lang w:val="en-GB"/>
        </w:rPr>
        <w:t>Cirio’s</w:t>
      </w:r>
      <w:proofErr w:type="spellEnd"/>
      <w:r w:rsidRPr="004E7EBF">
        <w:rPr>
          <w:lang w:val="en-GB"/>
        </w:rPr>
        <w:t xml:space="preserve"> </w:t>
      </w:r>
      <w:r w:rsidR="00DE1557">
        <w:rPr>
          <w:lang w:val="en-GB"/>
        </w:rPr>
        <w:t>‘</w:t>
      </w:r>
      <w:r w:rsidRPr="004E7EBF">
        <w:rPr>
          <w:lang w:val="en-GB"/>
        </w:rPr>
        <w:t>Global Direct</w:t>
      </w:r>
      <w:r w:rsidR="00DE1557">
        <w:rPr>
          <w:lang w:val="en-GB"/>
        </w:rPr>
        <w:t>’</w:t>
      </w:r>
      <w:r w:rsidRPr="004E7EBF">
        <w:rPr>
          <w:lang w:val="en-GB"/>
        </w:rPr>
        <w:t xml:space="preserve"> (2014) </w:t>
      </w:r>
      <w:r w:rsidR="007212EB">
        <w:rPr>
          <w:lang w:val="en-GB"/>
        </w:rPr>
        <w:t>could potentially create a world machine in the service of direct democracy</w:t>
      </w:r>
      <w:r w:rsidRPr="004E7EBF">
        <w:rPr>
          <w:lang w:val="en-GB"/>
        </w:rPr>
        <w:t xml:space="preserve">. </w:t>
      </w:r>
      <w:r w:rsidR="007212EB">
        <w:rPr>
          <w:lang w:val="en-GB"/>
        </w:rPr>
        <w:t xml:space="preserve">The artwork </w:t>
      </w:r>
      <w:r w:rsidR="00C1129B">
        <w:rPr>
          <w:lang w:val="en-GB"/>
        </w:rPr>
        <w:t>provides relevant</w:t>
      </w:r>
      <w:r w:rsidR="007212EB">
        <w:rPr>
          <w:lang w:val="en-GB"/>
        </w:rPr>
        <w:t xml:space="preserve"> information and possibilities for participation; </w:t>
      </w:r>
      <w:r w:rsidR="00CF741D">
        <w:rPr>
          <w:lang w:val="en-GB"/>
        </w:rPr>
        <w:t>on a first level</w:t>
      </w:r>
      <w:r w:rsidR="007212EB">
        <w:rPr>
          <w:lang w:val="en-GB"/>
        </w:rPr>
        <w:t xml:space="preserve">, </w:t>
      </w:r>
      <w:r w:rsidR="00C1129B">
        <w:rPr>
          <w:lang w:val="en-GB"/>
        </w:rPr>
        <w:t>based on</w:t>
      </w:r>
      <w:r w:rsidRPr="004E7EBF">
        <w:rPr>
          <w:lang w:val="en-GB"/>
        </w:rPr>
        <w:t xml:space="preserve"> a s</w:t>
      </w:r>
      <w:r w:rsidR="00D826C5">
        <w:rPr>
          <w:lang w:val="en-GB"/>
        </w:rPr>
        <w:t>eries of organograms</w:t>
      </w:r>
      <w:r w:rsidR="00C1129B">
        <w:rPr>
          <w:lang w:val="en-GB"/>
        </w:rPr>
        <w:t>,</w:t>
      </w:r>
      <w:r w:rsidR="00D826C5">
        <w:rPr>
          <w:lang w:val="en-GB"/>
        </w:rPr>
        <w:t xml:space="preserve"> the artist</w:t>
      </w:r>
      <w:r w:rsidRPr="004E7EBF">
        <w:rPr>
          <w:lang w:val="en-GB"/>
        </w:rPr>
        <w:t xml:space="preserve"> </w:t>
      </w:r>
      <w:r w:rsidR="00036F8C" w:rsidRPr="004E7EBF">
        <w:rPr>
          <w:lang w:val="en-GB"/>
        </w:rPr>
        <w:t>visualises</w:t>
      </w:r>
      <w:r w:rsidRPr="004E7EBF">
        <w:rPr>
          <w:lang w:val="en-GB"/>
        </w:rPr>
        <w:t xml:space="preserve"> </w:t>
      </w:r>
      <w:r w:rsidR="00036F8C" w:rsidRPr="004E7EBF">
        <w:rPr>
          <w:lang w:val="en-GB"/>
        </w:rPr>
        <w:t xml:space="preserve">his ideal </w:t>
      </w:r>
      <w:r w:rsidRPr="004E7EBF">
        <w:rPr>
          <w:lang w:val="en-GB"/>
        </w:rPr>
        <w:t xml:space="preserve">of efficient and decentralized governance, where political decisions are taken </w:t>
      </w:r>
      <w:r w:rsidR="00CF741D">
        <w:rPr>
          <w:lang w:val="en-GB"/>
        </w:rPr>
        <w:t xml:space="preserve">after </w:t>
      </w:r>
      <w:r w:rsidRPr="004E7EBF">
        <w:rPr>
          <w:lang w:val="en-GB"/>
        </w:rPr>
        <w:t xml:space="preserve">consulting with the people. </w:t>
      </w:r>
      <w:r w:rsidR="00036F8C" w:rsidRPr="004E7EBF">
        <w:rPr>
          <w:lang w:val="en-GB"/>
        </w:rPr>
        <w:t xml:space="preserve">In </w:t>
      </w:r>
      <w:proofErr w:type="spellStart"/>
      <w:r w:rsidR="00C1129B">
        <w:rPr>
          <w:lang w:val="en-GB"/>
        </w:rPr>
        <w:t>Cirio’s</w:t>
      </w:r>
      <w:proofErr w:type="spellEnd"/>
      <w:r w:rsidR="00036F8C" w:rsidRPr="004E7EBF">
        <w:rPr>
          <w:lang w:val="en-GB"/>
        </w:rPr>
        <w:t xml:space="preserve"> v</w:t>
      </w:r>
      <w:r w:rsidR="00462DAB">
        <w:rPr>
          <w:lang w:val="en-GB"/>
        </w:rPr>
        <w:t>ision of democracy</w:t>
      </w:r>
      <w:r w:rsidRPr="004E7EBF">
        <w:rPr>
          <w:lang w:val="en-GB"/>
        </w:rPr>
        <w:t xml:space="preserve"> </w:t>
      </w:r>
      <w:r w:rsidR="00036F8C" w:rsidRPr="004E7EBF">
        <w:rPr>
          <w:lang w:val="en-GB"/>
        </w:rPr>
        <w:t xml:space="preserve">active </w:t>
      </w:r>
      <w:r w:rsidRPr="004E7EBF">
        <w:rPr>
          <w:lang w:val="en-GB"/>
        </w:rPr>
        <w:t>participation is the key to implementing policies and controlling the</w:t>
      </w:r>
      <w:r w:rsidR="00036F8C" w:rsidRPr="004E7EBF">
        <w:rPr>
          <w:lang w:val="en-GB"/>
        </w:rPr>
        <w:t>ir</w:t>
      </w:r>
      <w:r w:rsidRPr="004E7EBF">
        <w:rPr>
          <w:lang w:val="en-GB"/>
        </w:rPr>
        <w:t xml:space="preserve"> effectiveness. Each decision is taken directly by the people without </w:t>
      </w:r>
      <w:r w:rsidR="00036F8C" w:rsidRPr="004E7EBF">
        <w:rPr>
          <w:lang w:val="en-GB"/>
        </w:rPr>
        <w:t>t</w:t>
      </w:r>
      <w:r w:rsidRPr="004E7EBF">
        <w:rPr>
          <w:lang w:val="en-GB"/>
        </w:rPr>
        <w:t>he media</w:t>
      </w:r>
      <w:r w:rsidR="00CF741D">
        <w:rPr>
          <w:lang w:val="en-GB"/>
        </w:rPr>
        <w:t>tion of authorities and lobbyists</w:t>
      </w:r>
      <w:r w:rsidRPr="004E7EBF">
        <w:rPr>
          <w:lang w:val="en-GB"/>
        </w:rPr>
        <w:t xml:space="preserve">. As the artist states, “Global Direct deploys alternatives to the current political and socioeconomic landscape and encourages creative thought about alternative models based on individuals collaborating through global networks. </w:t>
      </w:r>
      <w:proofErr w:type="gramStart"/>
      <w:r w:rsidRPr="004E7EBF">
        <w:rPr>
          <w:lang w:val="en-GB"/>
        </w:rPr>
        <w:t>Ultimately, the artwork may be considered a political manifesto to inspire future political trends and organizations through an unconventional and visionary reorganization of soc</w:t>
      </w:r>
      <w:r w:rsidR="00200F40" w:rsidRPr="004E7EBF">
        <w:rPr>
          <w:lang w:val="en-GB"/>
        </w:rPr>
        <w:t>iety</w:t>
      </w:r>
      <w:r w:rsidRPr="004E7EBF">
        <w:rPr>
          <w:lang w:val="en-GB"/>
        </w:rPr>
        <w:t xml:space="preserve">” </w:t>
      </w:r>
      <w:r w:rsidR="00200F40" w:rsidRPr="004E7EBF">
        <w:rPr>
          <w:lang w:val="en-GB"/>
        </w:rPr>
        <w:t>[5].</w:t>
      </w:r>
      <w:proofErr w:type="gramEnd"/>
      <w:r w:rsidR="00036F8C" w:rsidRPr="004E7EBF">
        <w:rPr>
          <w:lang w:val="en-GB"/>
        </w:rPr>
        <w:t xml:space="preserve"> </w:t>
      </w:r>
      <w:r w:rsidR="00CF741D">
        <w:rPr>
          <w:lang w:val="en-GB"/>
        </w:rPr>
        <w:t>On a second level</w:t>
      </w:r>
      <w:r w:rsidR="007212EB">
        <w:rPr>
          <w:lang w:val="en-GB"/>
        </w:rPr>
        <w:t>, the</w:t>
      </w:r>
      <w:r w:rsidRPr="004E7EBF">
        <w:rPr>
          <w:lang w:val="en-GB"/>
        </w:rPr>
        <w:t xml:space="preserve"> </w:t>
      </w:r>
      <w:r w:rsidR="00036F8C" w:rsidRPr="004E7EBF">
        <w:rPr>
          <w:lang w:val="en-GB"/>
        </w:rPr>
        <w:t>public</w:t>
      </w:r>
      <w:r w:rsidRPr="004E7EBF">
        <w:rPr>
          <w:lang w:val="en-GB"/>
        </w:rPr>
        <w:t xml:space="preserve"> can get a foretaste of this direct democracy by proposing slogans for the campaign of Global Direct </w:t>
      </w:r>
      <w:r w:rsidR="00036F8C" w:rsidRPr="004E7EBF">
        <w:rPr>
          <w:lang w:val="en-GB"/>
        </w:rPr>
        <w:t>and making their voice heard</w:t>
      </w:r>
      <w:r w:rsidRPr="004E7EBF">
        <w:rPr>
          <w:lang w:val="en-GB"/>
        </w:rPr>
        <w:t xml:space="preserve">. </w:t>
      </w:r>
      <w:r w:rsidR="007212EB">
        <w:rPr>
          <w:lang w:val="en-GB"/>
        </w:rPr>
        <w:t>Lastly</w:t>
      </w:r>
      <w:r w:rsidR="00CF741D">
        <w:rPr>
          <w:lang w:val="en-GB"/>
        </w:rPr>
        <w:t xml:space="preserve"> and most importantly</w:t>
      </w:r>
      <w:r w:rsidR="007212EB">
        <w:rPr>
          <w:lang w:val="en-GB"/>
        </w:rPr>
        <w:t xml:space="preserve">, </w:t>
      </w:r>
      <w:r w:rsidRPr="004E7EBF">
        <w:rPr>
          <w:lang w:val="en-GB"/>
        </w:rPr>
        <w:t>the Global Direct website features links to organizations that actively pursue online democracy, transparency in governing, open data and direct participation in decision making, as well as an extensive digital library of researches and ex</w:t>
      </w:r>
      <w:r w:rsidR="00CF741D">
        <w:rPr>
          <w:lang w:val="en-GB"/>
        </w:rPr>
        <w:t xml:space="preserve">periments regarding the topic. Therefore, the artwork </w:t>
      </w:r>
      <w:r w:rsidR="00CF741D" w:rsidRPr="004E7EBF">
        <w:rPr>
          <w:lang w:val="en-GB"/>
        </w:rPr>
        <w:t xml:space="preserve">does not simply project into the future, but also looks into </w:t>
      </w:r>
      <w:r w:rsidR="00CF741D">
        <w:rPr>
          <w:lang w:val="en-GB"/>
        </w:rPr>
        <w:t>solutions for the present</w:t>
      </w:r>
      <w:r w:rsidR="00CF741D">
        <w:rPr>
          <w:lang w:val="en-GB"/>
        </w:rPr>
        <w:t xml:space="preserve"> and presents the tools to achieve direct democracy. </w:t>
      </w:r>
    </w:p>
    <w:p w14:paraId="608305AC" w14:textId="4038EB2C" w:rsidR="00306A44" w:rsidRDefault="00DA0A4B" w:rsidP="00DA0A4B">
      <w:pPr>
        <w:rPr>
          <w:lang w:val="en-GB"/>
        </w:rPr>
      </w:pPr>
      <w:r w:rsidRPr="004E7EBF">
        <w:rPr>
          <w:lang w:val="en-GB"/>
        </w:rPr>
        <w:t xml:space="preserve">Direct decision making on an equalitarian basis seems like a rather utopian notion –as </w:t>
      </w:r>
      <w:r w:rsidR="00462DAB">
        <w:rPr>
          <w:lang w:val="en-GB"/>
        </w:rPr>
        <w:t>not all citizens</w:t>
      </w:r>
      <w:r w:rsidRPr="004E7EBF">
        <w:rPr>
          <w:lang w:val="en-GB"/>
        </w:rPr>
        <w:t xml:space="preserve"> have the same means to access information and learn about the topics in question. </w:t>
      </w:r>
      <w:r w:rsidR="00462DAB">
        <w:rPr>
          <w:lang w:val="en-GB"/>
        </w:rPr>
        <w:t>Nevertheless,</w:t>
      </w:r>
      <w:r w:rsidR="006B355E">
        <w:rPr>
          <w:lang w:val="en-GB"/>
        </w:rPr>
        <w:t xml:space="preserve"> a world machine focused on </w:t>
      </w:r>
      <w:r w:rsidR="00417AE3">
        <w:rPr>
          <w:lang w:val="en-GB"/>
        </w:rPr>
        <w:t>dissemination of information and</w:t>
      </w:r>
      <w:r w:rsidR="00C1129B">
        <w:rPr>
          <w:lang w:val="en-GB"/>
        </w:rPr>
        <w:t xml:space="preserve"> the education of the public </w:t>
      </w:r>
      <w:r w:rsidR="00462DAB">
        <w:rPr>
          <w:lang w:val="en-GB"/>
        </w:rPr>
        <w:t>could make a significant contribution during</w:t>
      </w:r>
      <w:r w:rsidR="00417AE3">
        <w:rPr>
          <w:lang w:val="en-GB"/>
        </w:rPr>
        <w:t xml:space="preserve"> </w:t>
      </w:r>
      <w:r w:rsidR="00651764">
        <w:rPr>
          <w:lang w:val="en-GB"/>
        </w:rPr>
        <w:t xml:space="preserve">elections and referenda. </w:t>
      </w:r>
      <w:r w:rsidR="00462DAB">
        <w:rPr>
          <w:lang w:val="en-GB"/>
        </w:rPr>
        <w:t>T</w:t>
      </w:r>
      <w:r w:rsidR="00651764">
        <w:rPr>
          <w:lang w:val="en-GB"/>
        </w:rPr>
        <w:t>here is</w:t>
      </w:r>
      <w:r w:rsidR="00462DAB">
        <w:rPr>
          <w:lang w:val="en-GB"/>
        </w:rPr>
        <w:t>, however</w:t>
      </w:r>
      <w:r w:rsidR="00651764">
        <w:rPr>
          <w:lang w:val="en-GB"/>
        </w:rPr>
        <w:t xml:space="preserve"> a significant difference </w:t>
      </w:r>
      <w:r w:rsidR="00462DAB">
        <w:rPr>
          <w:lang w:val="en-GB"/>
        </w:rPr>
        <w:t>between ‘Global Direct’ and</w:t>
      </w:r>
      <w:r w:rsidR="00651764">
        <w:rPr>
          <w:lang w:val="en-GB"/>
        </w:rPr>
        <w:t xml:space="preserve"> the </w:t>
      </w:r>
      <w:r w:rsidR="00462DAB">
        <w:rPr>
          <w:lang w:val="en-GB"/>
        </w:rPr>
        <w:t>current</w:t>
      </w:r>
      <w:r w:rsidR="00651764">
        <w:rPr>
          <w:lang w:val="en-GB"/>
        </w:rPr>
        <w:t xml:space="preserve"> democratic procedures;</w:t>
      </w:r>
      <w:r w:rsidRPr="004E7EBF">
        <w:rPr>
          <w:lang w:val="en-GB"/>
        </w:rPr>
        <w:t xml:space="preserve"> </w:t>
      </w:r>
      <w:r w:rsidR="00651764">
        <w:rPr>
          <w:lang w:val="en-GB"/>
        </w:rPr>
        <w:t xml:space="preserve">the direct democracy platforms are characterized by a non-hierarchical structure </w:t>
      </w:r>
      <w:r w:rsidR="00651764" w:rsidRPr="004E7EBF">
        <w:rPr>
          <w:lang w:val="en-GB"/>
        </w:rPr>
        <w:t>[7]</w:t>
      </w:r>
      <w:r w:rsidR="00651764">
        <w:rPr>
          <w:lang w:val="en-GB"/>
        </w:rPr>
        <w:t xml:space="preserve">, </w:t>
      </w:r>
      <w:r w:rsidR="00651764">
        <w:rPr>
          <w:lang w:val="en-GB"/>
        </w:rPr>
        <w:lastRenderedPageBreak/>
        <w:t>reminiscent of</w:t>
      </w:r>
      <w:r w:rsidR="00651764" w:rsidRPr="004E7EBF">
        <w:rPr>
          <w:lang w:val="en-GB"/>
        </w:rPr>
        <w:t xml:space="preserve"> </w:t>
      </w:r>
      <w:r w:rsidRPr="004E7EBF">
        <w:rPr>
          <w:lang w:val="en-GB"/>
        </w:rPr>
        <w:t xml:space="preserve">the political fomentations that took place since 2010; the Occupy movement, the Spanish </w:t>
      </w:r>
      <w:proofErr w:type="spellStart"/>
      <w:r w:rsidRPr="004E7EBF">
        <w:rPr>
          <w:lang w:val="en-GB"/>
        </w:rPr>
        <w:t>Indignados</w:t>
      </w:r>
      <w:proofErr w:type="spellEnd"/>
      <w:r w:rsidRPr="004E7EBF">
        <w:rPr>
          <w:lang w:val="en-GB"/>
        </w:rPr>
        <w:t xml:space="preserve"> a</w:t>
      </w:r>
      <w:r w:rsidR="00036F8C" w:rsidRPr="004E7EBF">
        <w:rPr>
          <w:lang w:val="en-GB"/>
        </w:rPr>
        <w:t xml:space="preserve">nd other international grassroots political movements </w:t>
      </w:r>
      <w:r w:rsidRPr="004E7EBF">
        <w:rPr>
          <w:lang w:val="en-GB"/>
        </w:rPr>
        <w:t xml:space="preserve">sought to realize this kind of open and direct democracy, where decisions were being made in </w:t>
      </w:r>
      <w:r w:rsidR="00306A44">
        <w:rPr>
          <w:lang w:val="en-GB"/>
        </w:rPr>
        <w:t xml:space="preserve">assemblies in </w:t>
      </w:r>
      <w:r w:rsidRPr="004E7EBF">
        <w:rPr>
          <w:lang w:val="en-GB"/>
        </w:rPr>
        <w:t xml:space="preserve">public spaces. Utopic though these movements may have </w:t>
      </w:r>
      <w:r w:rsidR="00036F8C" w:rsidRPr="004E7EBF">
        <w:rPr>
          <w:lang w:val="en-GB"/>
        </w:rPr>
        <w:t>seemed</w:t>
      </w:r>
      <w:r w:rsidR="00A44CB3">
        <w:rPr>
          <w:lang w:val="en-GB"/>
        </w:rPr>
        <w:t xml:space="preserve"> to be -</w:t>
      </w:r>
      <w:r w:rsidRPr="004E7EBF">
        <w:rPr>
          <w:lang w:val="en-GB"/>
        </w:rPr>
        <w:t>especially after they faded out within the reality of</w:t>
      </w:r>
      <w:r w:rsidR="00036F8C" w:rsidRPr="004E7EBF">
        <w:rPr>
          <w:lang w:val="en-GB"/>
        </w:rPr>
        <w:t xml:space="preserve"> to</w:t>
      </w:r>
      <w:r w:rsidR="00A44CB3">
        <w:rPr>
          <w:lang w:val="en-GB"/>
        </w:rPr>
        <w:t>ugh austerity policies-</w:t>
      </w:r>
      <w:r w:rsidR="00036F8C" w:rsidRPr="004E7EBF">
        <w:rPr>
          <w:lang w:val="en-GB"/>
        </w:rPr>
        <w:t xml:space="preserve"> apparently they have left a </w:t>
      </w:r>
      <w:r w:rsidRPr="004E7EBF">
        <w:rPr>
          <w:lang w:val="en-GB"/>
        </w:rPr>
        <w:t>seed</w:t>
      </w:r>
      <w:r w:rsidR="00036F8C" w:rsidRPr="004E7EBF">
        <w:rPr>
          <w:lang w:val="en-GB"/>
        </w:rPr>
        <w:t xml:space="preserve"> tha</w:t>
      </w:r>
      <w:r w:rsidR="00A44CB3">
        <w:rPr>
          <w:lang w:val="en-GB"/>
        </w:rPr>
        <w:t xml:space="preserve">t could bring political change, </w:t>
      </w:r>
      <w:r w:rsidRPr="004E7EBF">
        <w:rPr>
          <w:lang w:val="en-GB"/>
        </w:rPr>
        <w:t>as some of their protagonists have been recently voted into the political arena of the European Sout</w:t>
      </w:r>
      <w:r w:rsidR="00036F8C" w:rsidRPr="004E7EBF">
        <w:rPr>
          <w:lang w:val="en-GB"/>
        </w:rPr>
        <w:t>h (s</w:t>
      </w:r>
      <w:r w:rsidRPr="004E7EBF">
        <w:rPr>
          <w:lang w:val="en-GB"/>
        </w:rPr>
        <w:t xml:space="preserve">ee for example the </w:t>
      </w:r>
      <w:r w:rsidR="00036F8C" w:rsidRPr="004E7EBF">
        <w:rPr>
          <w:lang w:val="en-GB"/>
        </w:rPr>
        <w:t>May 2015 Spanish municipal elections</w:t>
      </w:r>
      <w:r w:rsidRPr="004E7EBF">
        <w:rPr>
          <w:lang w:val="en-GB"/>
        </w:rPr>
        <w:t xml:space="preserve">). </w:t>
      </w:r>
    </w:p>
    <w:p w14:paraId="65789F17" w14:textId="547AAFCE" w:rsidR="00DA0A4B" w:rsidRPr="004E7EBF" w:rsidRDefault="00DA0A4B" w:rsidP="00DA0A4B">
      <w:pPr>
        <w:rPr>
          <w:lang w:val="en-GB"/>
        </w:rPr>
      </w:pPr>
      <w:r w:rsidRPr="004E7EBF">
        <w:rPr>
          <w:lang w:val="en-GB"/>
        </w:rPr>
        <w:t xml:space="preserve">Therefore, </w:t>
      </w:r>
      <w:r w:rsidR="00462DAB">
        <w:rPr>
          <w:lang w:val="en-GB"/>
        </w:rPr>
        <w:t>‘Global Direct’</w:t>
      </w:r>
      <w:r w:rsidRPr="004E7EBF">
        <w:rPr>
          <w:lang w:val="en-GB"/>
        </w:rPr>
        <w:t xml:space="preserve"> </w:t>
      </w:r>
      <w:r w:rsidR="00462DAB">
        <w:rPr>
          <w:lang w:val="en-GB"/>
        </w:rPr>
        <w:t>reflects this</w:t>
      </w:r>
      <w:r w:rsidRPr="004E7EBF">
        <w:rPr>
          <w:lang w:val="en-GB"/>
        </w:rPr>
        <w:t xml:space="preserve"> tendency</w:t>
      </w:r>
      <w:r w:rsidR="00462DAB">
        <w:rPr>
          <w:lang w:val="en-GB"/>
        </w:rPr>
        <w:t xml:space="preserve"> that is prominent</w:t>
      </w:r>
      <w:r w:rsidRPr="004E7EBF">
        <w:rPr>
          <w:lang w:val="en-GB"/>
        </w:rPr>
        <w:t xml:space="preserve"> </w:t>
      </w:r>
      <w:r w:rsidR="00462DAB">
        <w:rPr>
          <w:lang w:val="en-GB"/>
        </w:rPr>
        <w:t>in</w:t>
      </w:r>
      <w:r w:rsidRPr="004E7EBF">
        <w:rPr>
          <w:lang w:val="en-GB"/>
        </w:rPr>
        <w:t xml:space="preserve"> </w:t>
      </w:r>
      <w:r w:rsidR="00036F8C" w:rsidRPr="004E7EBF">
        <w:rPr>
          <w:lang w:val="en-GB"/>
        </w:rPr>
        <w:t xml:space="preserve">global </w:t>
      </w:r>
      <w:r w:rsidRPr="004E7EBF">
        <w:rPr>
          <w:lang w:val="en-GB"/>
        </w:rPr>
        <w:t>cit</w:t>
      </w:r>
      <w:r w:rsidR="006B355E">
        <w:rPr>
          <w:lang w:val="en-GB"/>
        </w:rPr>
        <w:t>izen and activist movements</w:t>
      </w:r>
      <w:r w:rsidR="00462DAB">
        <w:rPr>
          <w:lang w:val="en-GB"/>
        </w:rPr>
        <w:t xml:space="preserve"> currently. Moreover, the numerous</w:t>
      </w:r>
      <w:r w:rsidR="00306A44">
        <w:rPr>
          <w:lang w:val="en-GB"/>
        </w:rPr>
        <w:t xml:space="preserve"> platforms and tools </w:t>
      </w:r>
      <w:r w:rsidR="00462DAB">
        <w:rPr>
          <w:lang w:val="en-GB"/>
        </w:rPr>
        <w:t>presented within the project</w:t>
      </w:r>
      <w:r w:rsidR="00306A44">
        <w:rPr>
          <w:lang w:val="en-GB"/>
        </w:rPr>
        <w:t xml:space="preserve"> could be viewed as world machines that </w:t>
      </w:r>
      <w:r w:rsidR="00462DAB">
        <w:rPr>
          <w:lang w:val="en-GB"/>
        </w:rPr>
        <w:t xml:space="preserve">can bring these political ideas into life. </w:t>
      </w:r>
      <w:r w:rsidR="00306A44">
        <w:rPr>
          <w:lang w:val="en-GB"/>
        </w:rPr>
        <w:t xml:space="preserve"> </w:t>
      </w:r>
    </w:p>
    <w:p w14:paraId="4F6D2FF2" w14:textId="2E1C6DB4" w:rsidR="00DA0A4B" w:rsidRPr="00A44CB3" w:rsidRDefault="00036F8C" w:rsidP="00A44CB3">
      <w:pPr>
        <w:pStyle w:val="Heading1"/>
        <w:rPr>
          <w:rFonts w:cs="Arial"/>
          <w:szCs w:val="18"/>
          <w:lang w:val="en-GB"/>
        </w:rPr>
      </w:pPr>
      <w:r w:rsidRPr="00A44CB3">
        <w:rPr>
          <w:rFonts w:cs="Arial"/>
          <w:szCs w:val="18"/>
          <w:lang w:val="en-GB"/>
        </w:rPr>
        <w:t>CONCLUSION</w:t>
      </w:r>
    </w:p>
    <w:p w14:paraId="013968CD" w14:textId="2D11470C" w:rsidR="00E50D1B" w:rsidRPr="004E7EBF" w:rsidRDefault="00E50D1B" w:rsidP="00D3324C">
      <w:pPr>
        <w:rPr>
          <w:lang w:val="en-GB"/>
        </w:rPr>
      </w:pPr>
      <w:r w:rsidRPr="004E7EBF">
        <w:rPr>
          <w:lang w:val="en-GB"/>
        </w:rPr>
        <w:t>In an era where a big part of work and c</w:t>
      </w:r>
      <w:r w:rsidR="00306A44">
        <w:rPr>
          <w:lang w:val="en-GB"/>
        </w:rPr>
        <w:t xml:space="preserve">ommunication takes place online, </w:t>
      </w:r>
      <w:r w:rsidRPr="004E7EBF">
        <w:rPr>
          <w:lang w:val="en-GB"/>
        </w:rPr>
        <w:t xml:space="preserve">the </w:t>
      </w:r>
      <w:r w:rsidR="00462DAB">
        <w:rPr>
          <w:lang w:val="en-GB"/>
        </w:rPr>
        <w:t>information</w:t>
      </w:r>
      <w:r w:rsidRPr="004E7EBF">
        <w:rPr>
          <w:lang w:val="en-GB"/>
        </w:rPr>
        <w:t xml:space="preserve"> that </w:t>
      </w:r>
      <w:r w:rsidR="00462DAB" w:rsidRPr="004E7EBF">
        <w:rPr>
          <w:lang w:val="en-GB"/>
        </w:rPr>
        <w:t>result</w:t>
      </w:r>
      <w:r w:rsidR="00462DAB">
        <w:rPr>
          <w:lang w:val="en-GB"/>
        </w:rPr>
        <w:t>s</w:t>
      </w:r>
      <w:r w:rsidRPr="004E7EBF">
        <w:rPr>
          <w:lang w:val="en-GB"/>
        </w:rPr>
        <w:t xml:space="preserve"> from these actions is constantly </w:t>
      </w:r>
      <w:r w:rsidR="00462DAB">
        <w:rPr>
          <w:lang w:val="en-GB"/>
        </w:rPr>
        <w:t xml:space="preserve">being </w:t>
      </w:r>
      <w:r w:rsidRPr="004E7EBF">
        <w:rPr>
          <w:lang w:val="en-GB"/>
        </w:rPr>
        <w:t xml:space="preserve">analysed and stored, </w:t>
      </w:r>
      <w:r w:rsidR="00306A44">
        <w:rPr>
          <w:lang w:val="en-GB"/>
        </w:rPr>
        <w:t xml:space="preserve">constituting a valuable element in the creation of capital and knowledge. As the majoritarian forces of capital production divert the digital tools towards </w:t>
      </w:r>
      <w:r w:rsidR="00462DAB">
        <w:rPr>
          <w:lang w:val="en-GB"/>
        </w:rPr>
        <w:t>a</w:t>
      </w:r>
      <w:r w:rsidR="00306A44">
        <w:rPr>
          <w:lang w:val="en-GB"/>
        </w:rPr>
        <w:t xml:space="preserve"> fragment</w:t>
      </w:r>
      <w:r w:rsidR="00462DAB">
        <w:rPr>
          <w:lang w:val="en-GB"/>
        </w:rPr>
        <w:t>ed</w:t>
      </w:r>
      <w:r w:rsidR="00306A44">
        <w:rPr>
          <w:lang w:val="en-GB"/>
        </w:rPr>
        <w:t xml:space="preserve"> </w:t>
      </w:r>
      <w:proofErr w:type="gramStart"/>
      <w:r w:rsidR="00306A44">
        <w:rPr>
          <w:lang w:val="en-GB"/>
        </w:rPr>
        <w:t xml:space="preserve">and </w:t>
      </w:r>
      <w:r w:rsidR="00306A44" w:rsidRPr="00306A44">
        <w:rPr>
          <w:lang w:val="en-GB"/>
        </w:rPr>
        <w:t xml:space="preserve"> </w:t>
      </w:r>
      <w:proofErr w:type="spellStart"/>
      <w:r w:rsidR="00306A44" w:rsidRPr="00306A44">
        <w:rPr>
          <w:lang w:val="en-GB"/>
        </w:rPr>
        <w:t>deterritorializ</w:t>
      </w:r>
      <w:r w:rsidR="00462DAB">
        <w:rPr>
          <w:lang w:val="en-GB"/>
        </w:rPr>
        <w:t>ed</w:t>
      </w:r>
      <w:proofErr w:type="spellEnd"/>
      <w:proofErr w:type="gramEnd"/>
      <w:r w:rsidR="00306A44">
        <w:rPr>
          <w:lang w:val="en-GB"/>
        </w:rPr>
        <w:t xml:space="preserve"> labour, the </w:t>
      </w:r>
      <w:proofErr w:type="spellStart"/>
      <w:r w:rsidR="00306A44">
        <w:rPr>
          <w:lang w:val="en-GB"/>
        </w:rPr>
        <w:t>minoritarian</w:t>
      </w:r>
      <w:proofErr w:type="spellEnd"/>
      <w:r w:rsidR="00306A44">
        <w:rPr>
          <w:lang w:val="en-GB"/>
        </w:rPr>
        <w:t xml:space="preserve"> organizes them into world machines, </w:t>
      </w:r>
      <w:r w:rsidR="00462DAB">
        <w:rPr>
          <w:lang w:val="en-GB"/>
        </w:rPr>
        <w:t>which</w:t>
      </w:r>
      <w:r w:rsidR="00306A44">
        <w:rPr>
          <w:lang w:val="en-GB"/>
        </w:rPr>
        <w:t xml:space="preserve"> can impact the way people organize their work, </w:t>
      </w:r>
      <w:r w:rsidR="00462DAB">
        <w:rPr>
          <w:lang w:val="en-GB"/>
        </w:rPr>
        <w:t>document</w:t>
      </w:r>
      <w:r w:rsidR="00306A44">
        <w:rPr>
          <w:lang w:val="en-GB"/>
        </w:rPr>
        <w:t xml:space="preserve"> important events and take collective decisions. Contemporary art reflects these fomentations in artworks</w:t>
      </w:r>
      <w:r w:rsidR="00462DAB">
        <w:rPr>
          <w:lang w:val="en-GB"/>
        </w:rPr>
        <w:t xml:space="preserve"> that constitute world machines </w:t>
      </w:r>
      <w:r w:rsidR="00306A44">
        <w:rPr>
          <w:lang w:val="en-GB"/>
        </w:rPr>
        <w:t>–as the ‘Time/Bank’-</w:t>
      </w:r>
      <w:r w:rsidR="00DE1557">
        <w:rPr>
          <w:lang w:val="en-GB"/>
        </w:rPr>
        <w:t>,</w:t>
      </w:r>
      <w:r w:rsidR="00306A44">
        <w:rPr>
          <w:lang w:val="en-GB"/>
        </w:rPr>
        <w:t xml:space="preserve"> </w:t>
      </w:r>
      <w:r w:rsidR="00DE1557">
        <w:rPr>
          <w:lang w:val="en-GB"/>
        </w:rPr>
        <w:t xml:space="preserve">projects that </w:t>
      </w:r>
      <w:r w:rsidR="00462DAB">
        <w:rPr>
          <w:lang w:val="en-GB"/>
        </w:rPr>
        <w:t>reveal the existence of</w:t>
      </w:r>
      <w:r w:rsidR="00DE1557">
        <w:rPr>
          <w:lang w:val="en-GB"/>
        </w:rPr>
        <w:t xml:space="preserve"> world machines within bigger networks –as the ‘144 hours in Kiev’- or even </w:t>
      </w:r>
      <w:r w:rsidR="00462DAB">
        <w:rPr>
          <w:lang w:val="en-GB"/>
        </w:rPr>
        <w:t>familiarize</w:t>
      </w:r>
      <w:r w:rsidR="00DE1557">
        <w:rPr>
          <w:lang w:val="en-GB"/>
        </w:rPr>
        <w:t xml:space="preserve"> the public with existing ones –as in ‘Global Direct’. At the same time, the projects selected here define a new form of political action within the digital space, one that strives to explore potential alternatives to the dominant hegemonies. </w:t>
      </w:r>
    </w:p>
    <w:p w14:paraId="49536145" w14:textId="4354874E" w:rsidR="00E50D1B" w:rsidRPr="004E7EBF" w:rsidRDefault="00E50D1B" w:rsidP="00E50D1B">
      <w:pPr>
        <w:rPr>
          <w:lang w:val="en-GB"/>
        </w:rPr>
      </w:pPr>
      <w:r w:rsidRPr="004E7EBF">
        <w:rPr>
          <w:lang w:val="en-GB"/>
        </w:rPr>
        <w:t>Art and politics, ultimately, are interrelated and mutually dependent, as they both belong to the public sphere, dealing with judgment, decision and public action</w:t>
      </w:r>
      <w:r w:rsidR="00200F40" w:rsidRPr="004E7EBF">
        <w:rPr>
          <w:lang w:val="en-GB"/>
        </w:rPr>
        <w:t xml:space="preserve"> [3]</w:t>
      </w:r>
      <w:r w:rsidRPr="004E7EBF">
        <w:rPr>
          <w:lang w:val="en-GB"/>
        </w:rPr>
        <w:t>.  Within this view, the aforementioned approaches could be seen as indicative of the antagonistic ba</w:t>
      </w:r>
      <w:r w:rsidR="009D796C" w:rsidRPr="004E7EBF">
        <w:rPr>
          <w:lang w:val="en-GB"/>
        </w:rPr>
        <w:t xml:space="preserve">lances between different groups </w:t>
      </w:r>
      <w:r w:rsidRPr="004E7EBF">
        <w:rPr>
          <w:lang w:val="en-GB"/>
        </w:rPr>
        <w:t xml:space="preserve">that are necessary for an effective democratic dialogue.  Admittedly, said dialogue is not conducted in fair terms for everyone, </w:t>
      </w:r>
      <w:r w:rsidR="009D796C" w:rsidRPr="004E7EBF">
        <w:rPr>
          <w:lang w:val="en-GB"/>
        </w:rPr>
        <w:t>as economic and political power still exerts its majoritarian dominance</w:t>
      </w:r>
      <w:r w:rsidRPr="004E7EBF">
        <w:rPr>
          <w:lang w:val="en-GB"/>
        </w:rPr>
        <w:t xml:space="preserve">. However, </w:t>
      </w:r>
      <w:r w:rsidR="00A44CB3">
        <w:rPr>
          <w:lang w:val="en-GB"/>
        </w:rPr>
        <w:t>this discourse</w:t>
      </w:r>
      <w:r w:rsidRPr="004E7EBF">
        <w:rPr>
          <w:lang w:val="en-GB"/>
        </w:rPr>
        <w:t xml:space="preserve"> can contribute to the understanding of complex economic and political relations of the</w:t>
      </w:r>
      <w:r w:rsidR="009D796C" w:rsidRPr="004E7EBF">
        <w:rPr>
          <w:lang w:val="en-GB"/>
        </w:rPr>
        <w:t xml:space="preserve"> age of online capitalism. Within this context, the art </w:t>
      </w:r>
      <w:r w:rsidR="00DE1557">
        <w:rPr>
          <w:lang w:val="en-GB"/>
        </w:rPr>
        <w:t>that visualizes world machines</w:t>
      </w:r>
      <w:r w:rsidR="009D796C" w:rsidRPr="004E7EBF">
        <w:rPr>
          <w:lang w:val="en-GB"/>
        </w:rPr>
        <w:t xml:space="preserve"> </w:t>
      </w:r>
      <w:r w:rsidR="00A44CB3">
        <w:rPr>
          <w:lang w:val="en-GB"/>
        </w:rPr>
        <w:t>can constitute a significant part of the</w:t>
      </w:r>
      <w:r w:rsidRPr="004E7EBF">
        <w:rPr>
          <w:lang w:val="en-GB"/>
        </w:rPr>
        <w:t xml:space="preserve"> discourse </w:t>
      </w:r>
      <w:r w:rsidR="00A44CB3">
        <w:rPr>
          <w:lang w:val="en-GB"/>
        </w:rPr>
        <w:t>regarding</w:t>
      </w:r>
      <w:r w:rsidRPr="004E7EBF">
        <w:rPr>
          <w:lang w:val="en-GB"/>
        </w:rPr>
        <w:t xml:space="preserve"> </w:t>
      </w:r>
      <w:r w:rsidR="009D796C" w:rsidRPr="004E7EBF">
        <w:rPr>
          <w:lang w:val="en-GB"/>
        </w:rPr>
        <w:t>active decision-making</w:t>
      </w:r>
      <w:r w:rsidRPr="004E7EBF">
        <w:rPr>
          <w:lang w:val="en-GB"/>
        </w:rPr>
        <w:t xml:space="preserve"> in communicative, cultural and political processes</w:t>
      </w:r>
      <w:r w:rsidR="009D796C" w:rsidRPr="004E7EBF">
        <w:rPr>
          <w:lang w:val="en-GB"/>
        </w:rPr>
        <w:t xml:space="preserve">. </w:t>
      </w:r>
    </w:p>
    <w:p w14:paraId="1CCAE0BD" w14:textId="77777777" w:rsidR="00036F8C" w:rsidRPr="004E7EBF" w:rsidRDefault="00036F8C" w:rsidP="00D3324C">
      <w:pPr>
        <w:rPr>
          <w:lang w:val="en-GB"/>
        </w:rPr>
      </w:pPr>
    </w:p>
    <w:p w14:paraId="689F8ED5" w14:textId="77777777" w:rsidR="006B3F1F" w:rsidRPr="004E7EBF" w:rsidRDefault="006B3F1F">
      <w:pPr>
        <w:pStyle w:val="Heading1"/>
      </w:pPr>
      <w:r w:rsidRPr="004E7EBF">
        <w:lastRenderedPageBreak/>
        <w:t>REFERENCES</w:t>
      </w:r>
    </w:p>
    <w:p w14:paraId="72B71494" w14:textId="77777777" w:rsidR="00394938" w:rsidRPr="004E7EBF" w:rsidRDefault="005B1184" w:rsidP="00200F40">
      <w:pPr>
        <w:pStyle w:val="References"/>
        <w:rPr>
          <w:lang w:val="en-GB"/>
        </w:rPr>
      </w:pPr>
      <w:r w:rsidRPr="004E7EBF">
        <w:rPr>
          <w:lang w:val="en-GB"/>
        </w:rPr>
        <w:t xml:space="preserve">Giorgio </w:t>
      </w:r>
      <w:proofErr w:type="spellStart"/>
      <w:r w:rsidRPr="004E7EBF">
        <w:rPr>
          <w:lang w:val="en-GB"/>
        </w:rPr>
        <w:t>Agamben</w:t>
      </w:r>
      <w:proofErr w:type="spellEnd"/>
      <w:r w:rsidR="00200F40" w:rsidRPr="004E7EBF">
        <w:rPr>
          <w:lang w:val="en-GB"/>
        </w:rPr>
        <w:t>. 2000.</w:t>
      </w:r>
      <w:r w:rsidR="00200F40" w:rsidRPr="004E7EBF">
        <w:rPr>
          <w:i/>
          <w:iCs/>
          <w:lang w:val="en-GB"/>
        </w:rPr>
        <w:t xml:space="preserve"> </w:t>
      </w:r>
      <w:r w:rsidRPr="004E7EBF">
        <w:rPr>
          <w:i/>
          <w:iCs/>
          <w:lang w:val="en-GB"/>
        </w:rPr>
        <w:t xml:space="preserve">Means </w:t>
      </w:r>
      <w:proofErr w:type="gramStart"/>
      <w:r w:rsidRPr="004E7EBF">
        <w:rPr>
          <w:i/>
          <w:iCs/>
          <w:lang w:val="en-GB"/>
        </w:rPr>
        <w:t>Without</w:t>
      </w:r>
      <w:proofErr w:type="gramEnd"/>
      <w:r w:rsidRPr="004E7EBF">
        <w:rPr>
          <w:i/>
          <w:iCs/>
          <w:lang w:val="en-GB"/>
        </w:rPr>
        <w:t xml:space="preserve"> End: Notes on Politics</w:t>
      </w:r>
      <w:r w:rsidRPr="004E7EBF">
        <w:rPr>
          <w:lang w:val="en-GB"/>
        </w:rPr>
        <w:t>, Minneapolis: University of Minnesota Press, Minneapolis, 84</w:t>
      </w:r>
      <w:r w:rsidR="00200F40" w:rsidRPr="004E7EBF">
        <w:rPr>
          <w:lang w:val="en-GB"/>
        </w:rPr>
        <w:t>-</w:t>
      </w:r>
      <w:r w:rsidRPr="004E7EBF">
        <w:rPr>
          <w:lang w:val="en-GB"/>
        </w:rPr>
        <w:t>85</w:t>
      </w:r>
      <w:r w:rsidR="00200F40" w:rsidRPr="004E7EBF">
        <w:rPr>
          <w:lang w:val="en-GB"/>
        </w:rPr>
        <w:t>.</w:t>
      </w:r>
    </w:p>
    <w:p w14:paraId="749D696C" w14:textId="77777777" w:rsidR="00394938" w:rsidRPr="004E7EBF" w:rsidRDefault="005B1184" w:rsidP="00200F40">
      <w:pPr>
        <w:pStyle w:val="References"/>
        <w:rPr>
          <w:lang w:val="en-GB"/>
        </w:rPr>
      </w:pPr>
      <w:r w:rsidRPr="004E7EBF">
        <w:rPr>
          <w:lang w:val="es-ES"/>
        </w:rPr>
        <w:t xml:space="preserve">Julieta Aranda and </w:t>
      </w:r>
      <w:proofErr w:type="spellStart"/>
      <w:r w:rsidRPr="004E7EBF">
        <w:rPr>
          <w:lang w:val="es-ES"/>
        </w:rPr>
        <w:t>Anton</w:t>
      </w:r>
      <w:proofErr w:type="spellEnd"/>
      <w:r w:rsidRPr="004E7EBF">
        <w:rPr>
          <w:lang w:val="es-ES"/>
        </w:rPr>
        <w:t xml:space="preserve"> </w:t>
      </w:r>
      <w:proofErr w:type="spellStart"/>
      <w:r w:rsidRPr="004E7EBF">
        <w:rPr>
          <w:lang w:val="es-ES"/>
        </w:rPr>
        <w:t>Vidokle</w:t>
      </w:r>
      <w:proofErr w:type="spellEnd"/>
      <w:r w:rsidR="00200F40" w:rsidRPr="004E7EBF">
        <w:rPr>
          <w:lang w:val="es-ES"/>
        </w:rPr>
        <w:t xml:space="preserve">. </w:t>
      </w:r>
      <w:r w:rsidRPr="004E7EBF">
        <w:rPr>
          <w:lang w:val="en-GB"/>
        </w:rPr>
        <w:t xml:space="preserve">2009. </w:t>
      </w:r>
      <w:r w:rsidR="00200F40" w:rsidRPr="004E7EBF">
        <w:rPr>
          <w:lang w:val="en-GB"/>
        </w:rPr>
        <w:t>“</w:t>
      </w:r>
      <w:r w:rsidRPr="004E7EBF">
        <w:rPr>
          <w:lang w:val="en-GB"/>
        </w:rPr>
        <w:t>Time/Bank</w:t>
      </w:r>
      <w:r w:rsidR="00200F40" w:rsidRPr="004E7EBF">
        <w:rPr>
          <w:lang w:val="en-GB"/>
        </w:rPr>
        <w:t>”. Retrieved May 20, 2015 from</w:t>
      </w:r>
      <w:r w:rsidRPr="004E7EBF">
        <w:rPr>
          <w:lang w:val="en-GB"/>
        </w:rPr>
        <w:t xml:space="preserve"> </w:t>
      </w:r>
      <w:hyperlink r:id="rId9" w:history="1">
        <w:r w:rsidRPr="004E7EBF">
          <w:rPr>
            <w:rStyle w:val="Hyperlink"/>
            <w:lang w:val="en-GB"/>
          </w:rPr>
          <w:t>http://e-flux.com/timebank/</w:t>
        </w:r>
      </w:hyperlink>
    </w:p>
    <w:p w14:paraId="55E25795" w14:textId="77777777" w:rsidR="004838C4" w:rsidRPr="004E7EBF" w:rsidRDefault="005B1184" w:rsidP="00200F40">
      <w:pPr>
        <w:pStyle w:val="References"/>
        <w:rPr>
          <w:lang w:val="en-GB"/>
        </w:rPr>
      </w:pPr>
      <w:r w:rsidRPr="004E7EBF">
        <w:rPr>
          <w:lang w:val="en-GB"/>
        </w:rPr>
        <w:t xml:space="preserve">Hannah </w:t>
      </w:r>
      <w:r w:rsidR="00200F40" w:rsidRPr="004E7EBF">
        <w:rPr>
          <w:lang w:val="en-GB"/>
        </w:rPr>
        <w:t>Arendt. 1968.</w:t>
      </w:r>
      <w:r w:rsidRPr="004E7EBF">
        <w:rPr>
          <w:lang w:val="en-GB"/>
        </w:rPr>
        <w:t xml:space="preserve"> </w:t>
      </w:r>
      <w:proofErr w:type="gramStart"/>
      <w:r w:rsidRPr="004E7EBF">
        <w:rPr>
          <w:i/>
          <w:iCs/>
          <w:lang w:val="en-GB"/>
        </w:rPr>
        <w:t>Between</w:t>
      </w:r>
      <w:proofErr w:type="gramEnd"/>
      <w:r w:rsidRPr="004E7EBF">
        <w:rPr>
          <w:i/>
          <w:iCs/>
          <w:lang w:val="en-GB"/>
        </w:rPr>
        <w:t xml:space="preserve"> Past and Future: Eight Exercises in Political Thought, </w:t>
      </w:r>
      <w:r w:rsidRPr="004E7EBF">
        <w:rPr>
          <w:lang w:val="en-GB"/>
        </w:rPr>
        <w:t>New York: Viking Press, New York, 218</w:t>
      </w:r>
      <w:r w:rsidR="00200F40" w:rsidRPr="004E7EBF">
        <w:rPr>
          <w:lang w:val="en-GB"/>
        </w:rPr>
        <w:t>-</w:t>
      </w:r>
      <w:r w:rsidRPr="004E7EBF">
        <w:rPr>
          <w:lang w:val="en-GB"/>
        </w:rPr>
        <w:t>223</w:t>
      </w:r>
      <w:r w:rsidR="00200F40" w:rsidRPr="004E7EBF">
        <w:rPr>
          <w:lang w:val="en-GB"/>
        </w:rPr>
        <w:t>.</w:t>
      </w:r>
    </w:p>
    <w:p w14:paraId="6746D900" w14:textId="77777777" w:rsidR="00394938" w:rsidRPr="004E7EBF" w:rsidRDefault="005B1184" w:rsidP="00200F40">
      <w:pPr>
        <w:pStyle w:val="References"/>
        <w:rPr>
          <w:lang w:val="en-GB"/>
        </w:rPr>
      </w:pPr>
      <w:proofErr w:type="spellStart"/>
      <w:r w:rsidRPr="004E7EBF">
        <w:rPr>
          <w:lang w:val="en-GB"/>
        </w:rPr>
        <w:t>Ayhan</w:t>
      </w:r>
      <w:proofErr w:type="spellEnd"/>
      <w:r w:rsidR="00200F40" w:rsidRPr="004E7EBF">
        <w:rPr>
          <w:lang w:val="en-GB"/>
        </w:rPr>
        <w:t xml:space="preserve"> </w:t>
      </w:r>
      <w:proofErr w:type="spellStart"/>
      <w:r w:rsidRPr="004E7EBF">
        <w:rPr>
          <w:lang w:val="en-GB"/>
        </w:rPr>
        <w:t>Aytes</w:t>
      </w:r>
      <w:proofErr w:type="spellEnd"/>
      <w:r w:rsidR="00200F40" w:rsidRPr="004E7EBF">
        <w:rPr>
          <w:lang w:val="en-GB"/>
        </w:rPr>
        <w:t xml:space="preserve">. </w:t>
      </w:r>
      <w:r w:rsidRPr="004E7EBF">
        <w:rPr>
          <w:lang w:val="en-GB"/>
        </w:rPr>
        <w:t xml:space="preserve">2013. “Return of the Crowds: Mechanical Turk and Neoliberal States of Exception”, </w:t>
      </w:r>
      <w:r w:rsidR="00200F40" w:rsidRPr="004E7EBF">
        <w:rPr>
          <w:lang w:val="en-GB"/>
        </w:rPr>
        <w:t xml:space="preserve">in </w:t>
      </w:r>
      <w:proofErr w:type="spellStart"/>
      <w:r w:rsidRPr="004E7EBF">
        <w:rPr>
          <w:lang w:val="en-GB"/>
        </w:rPr>
        <w:t>Trebor</w:t>
      </w:r>
      <w:proofErr w:type="spellEnd"/>
      <w:r w:rsidRPr="004E7EBF">
        <w:rPr>
          <w:lang w:val="en-GB"/>
        </w:rPr>
        <w:t xml:space="preserve"> </w:t>
      </w:r>
      <w:proofErr w:type="spellStart"/>
      <w:r w:rsidRPr="004E7EBF">
        <w:rPr>
          <w:lang w:val="en-GB"/>
        </w:rPr>
        <w:t>Scholz</w:t>
      </w:r>
      <w:proofErr w:type="spellEnd"/>
      <w:r w:rsidR="00200F40" w:rsidRPr="004E7EBF">
        <w:rPr>
          <w:lang w:val="en-GB"/>
        </w:rPr>
        <w:t xml:space="preserve"> </w:t>
      </w:r>
      <w:r w:rsidRPr="004E7EBF">
        <w:rPr>
          <w:lang w:val="en-GB"/>
        </w:rPr>
        <w:t>(ed</w:t>
      </w:r>
      <w:r w:rsidR="00200F40" w:rsidRPr="004E7EBF">
        <w:rPr>
          <w:lang w:val="en-GB"/>
        </w:rPr>
        <w:t>.)</w:t>
      </w:r>
      <w:r w:rsidRPr="004E7EBF">
        <w:rPr>
          <w:lang w:val="en-GB"/>
        </w:rPr>
        <w:t xml:space="preserve"> </w:t>
      </w:r>
      <w:r w:rsidRPr="004E7EBF">
        <w:rPr>
          <w:i/>
          <w:lang w:val="en-GB"/>
        </w:rPr>
        <w:t xml:space="preserve">Digital </w:t>
      </w:r>
      <w:proofErr w:type="spellStart"/>
      <w:r w:rsidRPr="004E7EBF">
        <w:rPr>
          <w:i/>
          <w:lang w:val="en-GB"/>
        </w:rPr>
        <w:t>Labor</w:t>
      </w:r>
      <w:proofErr w:type="spellEnd"/>
      <w:r w:rsidRPr="004E7EBF">
        <w:rPr>
          <w:i/>
          <w:lang w:val="en-GB"/>
        </w:rPr>
        <w:t>: The Internet as Playground and Factory,</w:t>
      </w:r>
      <w:r w:rsidR="00200F40" w:rsidRPr="004E7EBF">
        <w:rPr>
          <w:lang w:val="en-GB"/>
        </w:rPr>
        <w:t xml:space="preserve"> </w:t>
      </w:r>
      <w:proofErr w:type="spellStart"/>
      <w:r w:rsidR="00200F40" w:rsidRPr="004E7EBF">
        <w:rPr>
          <w:lang w:val="en-GB"/>
        </w:rPr>
        <w:t>Routledge</w:t>
      </w:r>
      <w:proofErr w:type="spellEnd"/>
      <w:r w:rsidR="00200F40" w:rsidRPr="004E7EBF">
        <w:rPr>
          <w:lang w:val="en-GB"/>
        </w:rPr>
        <w:t>, New York,</w:t>
      </w:r>
      <w:r w:rsidRPr="004E7EBF">
        <w:rPr>
          <w:lang w:val="en-GB"/>
        </w:rPr>
        <w:t xml:space="preserve"> 79-97. </w:t>
      </w:r>
    </w:p>
    <w:p w14:paraId="23FFC818" w14:textId="77777777" w:rsidR="00394938" w:rsidRPr="004E7EBF" w:rsidRDefault="005B1184" w:rsidP="00200F40">
      <w:pPr>
        <w:pStyle w:val="References"/>
        <w:rPr>
          <w:lang w:val="en-GB"/>
        </w:rPr>
      </w:pPr>
      <w:r w:rsidRPr="004E7EBF">
        <w:rPr>
          <w:lang w:val="en-GB"/>
        </w:rPr>
        <w:t xml:space="preserve">Paolo </w:t>
      </w:r>
      <w:proofErr w:type="spellStart"/>
      <w:r w:rsidRPr="004E7EBF">
        <w:rPr>
          <w:lang w:val="en-GB"/>
        </w:rPr>
        <w:t>Cirio</w:t>
      </w:r>
      <w:proofErr w:type="spellEnd"/>
      <w:r w:rsidR="00200F40" w:rsidRPr="004E7EBF">
        <w:rPr>
          <w:lang w:val="en-GB"/>
        </w:rPr>
        <w:t>. 2014.</w:t>
      </w:r>
      <w:r w:rsidRPr="004E7EBF">
        <w:rPr>
          <w:lang w:val="en-GB"/>
        </w:rPr>
        <w:t xml:space="preserve"> “Blueprints for a Global Participatory Society"</w:t>
      </w:r>
      <w:r w:rsidR="00200F40" w:rsidRPr="004E7EBF">
        <w:rPr>
          <w:lang w:val="en-GB"/>
        </w:rPr>
        <w:t xml:space="preserve">. Retrieved May 20, 2015 from </w:t>
      </w:r>
      <w:hyperlink r:id="rId10" w:history="1">
        <w:r w:rsidRPr="004E7EBF">
          <w:rPr>
            <w:rStyle w:val="Hyperlink"/>
            <w:lang w:val="en-GB"/>
          </w:rPr>
          <w:t>http://www.paolocirio.net/press/texts/text_global-direct.php</w:t>
        </w:r>
      </w:hyperlink>
    </w:p>
    <w:p w14:paraId="26ABF432" w14:textId="77777777" w:rsidR="00394938" w:rsidRPr="004E7EBF" w:rsidRDefault="005B1184" w:rsidP="00200F40">
      <w:pPr>
        <w:pStyle w:val="References"/>
        <w:rPr>
          <w:lang w:val="en-GB"/>
        </w:rPr>
      </w:pPr>
      <w:r w:rsidRPr="004E7EBF">
        <w:rPr>
          <w:lang w:val="en-GB"/>
        </w:rPr>
        <w:t>Jodi Dean</w:t>
      </w:r>
      <w:r w:rsidR="00200F40" w:rsidRPr="004E7EBF">
        <w:rPr>
          <w:lang w:val="en-GB"/>
        </w:rPr>
        <w:t>. 2005.</w:t>
      </w:r>
      <w:r w:rsidRPr="004E7EBF">
        <w:rPr>
          <w:lang w:val="en-GB"/>
        </w:rPr>
        <w:t xml:space="preserve"> ‘Communicative Capitalism: Circulation </w:t>
      </w:r>
      <w:proofErr w:type="gramStart"/>
      <w:r w:rsidRPr="004E7EBF">
        <w:rPr>
          <w:lang w:val="en-GB"/>
        </w:rPr>
        <w:t>And</w:t>
      </w:r>
      <w:proofErr w:type="gramEnd"/>
      <w:r w:rsidRPr="004E7EBF">
        <w:rPr>
          <w:lang w:val="en-GB"/>
        </w:rPr>
        <w:t xml:space="preserve"> The Foreclosure Of Politics’, </w:t>
      </w:r>
      <w:r w:rsidRPr="004E7EBF">
        <w:rPr>
          <w:i/>
          <w:lang w:val="en-GB"/>
        </w:rPr>
        <w:t xml:space="preserve">Cultural Politics, </w:t>
      </w:r>
      <w:r w:rsidR="00200F40" w:rsidRPr="004E7EBF">
        <w:rPr>
          <w:lang w:val="en-GB"/>
        </w:rPr>
        <w:t>March,</w:t>
      </w:r>
      <w:r w:rsidRPr="004E7EBF">
        <w:rPr>
          <w:lang w:val="en-GB"/>
        </w:rPr>
        <w:t xml:space="preserve"> 51–73</w:t>
      </w:r>
      <w:r w:rsidR="00200F40" w:rsidRPr="004E7EBF">
        <w:rPr>
          <w:lang w:val="en-GB"/>
        </w:rPr>
        <w:t>.</w:t>
      </w:r>
    </w:p>
    <w:p w14:paraId="2DC3F3D6" w14:textId="77777777" w:rsidR="004838C4" w:rsidRPr="004E7EBF" w:rsidRDefault="005B1184" w:rsidP="00200F40">
      <w:pPr>
        <w:pStyle w:val="References"/>
        <w:rPr>
          <w:lang w:val="en-GB"/>
        </w:rPr>
      </w:pPr>
      <w:r w:rsidRPr="004E7EBF">
        <w:rPr>
          <w:lang w:val="fr-FR"/>
        </w:rPr>
        <w:t>Gilles</w:t>
      </w:r>
      <w:r w:rsidR="00200F40" w:rsidRPr="004E7EBF">
        <w:rPr>
          <w:i/>
          <w:iCs/>
          <w:lang w:val="fr-FR"/>
        </w:rPr>
        <w:t xml:space="preserve"> </w:t>
      </w:r>
      <w:r w:rsidRPr="004E7EBF">
        <w:rPr>
          <w:iCs/>
          <w:lang w:val="fr-FR"/>
        </w:rPr>
        <w:t>Deleuze</w:t>
      </w:r>
      <w:r w:rsidR="00200F40" w:rsidRPr="004E7EBF">
        <w:rPr>
          <w:lang w:val="fr-FR"/>
        </w:rPr>
        <w:t xml:space="preserve"> and Félix </w:t>
      </w:r>
      <w:r w:rsidRPr="004E7EBF">
        <w:rPr>
          <w:iCs/>
          <w:lang w:val="fr-FR"/>
        </w:rPr>
        <w:t>Guattari</w:t>
      </w:r>
      <w:r w:rsidRPr="004E7EBF">
        <w:rPr>
          <w:lang w:val="fr-FR"/>
        </w:rPr>
        <w:t xml:space="preserve">. </w:t>
      </w:r>
      <w:r w:rsidR="00200F40" w:rsidRPr="004E7EBF">
        <w:rPr>
          <w:lang w:val="en-GB"/>
        </w:rPr>
        <w:t>1987.</w:t>
      </w:r>
      <w:r w:rsidRPr="004E7EBF">
        <w:rPr>
          <w:lang w:val="en-GB"/>
        </w:rPr>
        <w:t xml:space="preserve"> </w:t>
      </w:r>
      <w:r w:rsidRPr="004E7EBF">
        <w:rPr>
          <w:i/>
          <w:iCs/>
          <w:lang w:val="en-GB"/>
        </w:rPr>
        <w:t>A Thousand Plateaus</w:t>
      </w:r>
      <w:r w:rsidR="00200F40" w:rsidRPr="004E7EBF">
        <w:rPr>
          <w:lang w:val="en-GB"/>
        </w:rPr>
        <w:t xml:space="preserve">. </w:t>
      </w:r>
      <w:r w:rsidRPr="004E7EBF">
        <w:rPr>
          <w:lang w:val="en-GB"/>
        </w:rPr>
        <w:t>Minneapolis: Univers</w:t>
      </w:r>
      <w:r w:rsidR="00200F40" w:rsidRPr="004E7EBF">
        <w:rPr>
          <w:lang w:val="en-GB"/>
        </w:rPr>
        <w:t>ity of Minnesota Press,</w:t>
      </w:r>
      <w:r w:rsidRPr="004E7EBF">
        <w:rPr>
          <w:lang w:val="en-GB"/>
        </w:rPr>
        <w:t xml:space="preserve"> 126-127</w:t>
      </w:r>
      <w:r w:rsidR="00200F40" w:rsidRPr="004E7EBF">
        <w:rPr>
          <w:lang w:val="en-GB"/>
        </w:rPr>
        <w:t>.</w:t>
      </w:r>
    </w:p>
    <w:p w14:paraId="516E3222" w14:textId="77777777" w:rsidR="004838C4" w:rsidRPr="004E7EBF" w:rsidRDefault="005B1184" w:rsidP="00200F40">
      <w:pPr>
        <w:pStyle w:val="References"/>
        <w:rPr>
          <w:lang w:val="en-GB"/>
        </w:rPr>
      </w:pPr>
      <w:r w:rsidRPr="004E7EBF">
        <w:rPr>
          <w:lang w:val="en-GB"/>
        </w:rPr>
        <w:t>Félix</w:t>
      </w:r>
      <w:r w:rsidR="00200F40" w:rsidRPr="004E7EBF">
        <w:rPr>
          <w:lang w:val="en-GB"/>
        </w:rPr>
        <w:t xml:space="preserve"> </w:t>
      </w:r>
      <w:proofErr w:type="spellStart"/>
      <w:r w:rsidRPr="004E7EBF">
        <w:rPr>
          <w:lang w:val="en-GB"/>
        </w:rPr>
        <w:t>Guattari</w:t>
      </w:r>
      <w:proofErr w:type="spellEnd"/>
      <w:r w:rsidR="00200F40" w:rsidRPr="004E7EBF">
        <w:rPr>
          <w:lang w:val="en-GB"/>
        </w:rPr>
        <w:t xml:space="preserve">. 2000. </w:t>
      </w:r>
      <w:r w:rsidRPr="004E7EBF">
        <w:rPr>
          <w:i/>
          <w:lang w:val="en-GB"/>
        </w:rPr>
        <w:t xml:space="preserve">The Three Ecologies. </w:t>
      </w:r>
      <w:proofErr w:type="spellStart"/>
      <w:r w:rsidRPr="004E7EBF">
        <w:rPr>
          <w:lang w:val="en-GB"/>
        </w:rPr>
        <w:t>Athlone</w:t>
      </w:r>
      <w:proofErr w:type="spellEnd"/>
      <w:r w:rsidRPr="004E7EBF">
        <w:rPr>
          <w:lang w:val="en-GB"/>
        </w:rPr>
        <w:t>, London</w:t>
      </w:r>
      <w:r w:rsidR="00200F40" w:rsidRPr="004E7EBF">
        <w:rPr>
          <w:lang w:val="en-GB"/>
        </w:rPr>
        <w:t xml:space="preserve">, </w:t>
      </w:r>
      <w:r w:rsidRPr="004E7EBF">
        <w:rPr>
          <w:lang w:val="en-GB"/>
        </w:rPr>
        <w:t>40</w:t>
      </w:r>
    </w:p>
    <w:p w14:paraId="0B861095" w14:textId="77777777" w:rsidR="00394938" w:rsidRPr="004E7EBF" w:rsidRDefault="005B1184" w:rsidP="00200F40">
      <w:pPr>
        <w:pStyle w:val="References"/>
        <w:rPr>
          <w:lang w:val="en-GB"/>
        </w:rPr>
      </w:pPr>
      <w:r w:rsidRPr="004E7EBF">
        <w:rPr>
          <w:lang w:val="en-GB"/>
        </w:rPr>
        <w:t xml:space="preserve">Jürgen </w:t>
      </w:r>
      <w:proofErr w:type="spellStart"/>
      <w:r w:rsidRPr="004E7EBF">
        <w:rPr>
          <w:lang w:val="en-GB"/>
        </w:rPr>
        <w:t>Habermas</w:t>
      </w:r>
      <w:proofErr w:type="spellEnd"/>
      <w:r w:rsidR="00200F40" w:rsidRPr="004E7EBF">
        <w:rPr>
          <w:lang w:val="en-GB"/>
        </w:rPr>
        <w:t>. 1984.</w:t>
      </w:r>
      <w:r w:rsidR="00200F40" w:rsidRPr="004E7EBF">
        <w:rPr>
          <w:i/>
          <w:lang w:val="en-GB"/>
        </w:rPr>
        <w:t xml:space="preserve"> </w:t>
      </w:r>
      <w:r w:rsidRPr="004E7EBF">
        <w:rPr>
          <w:i/>
          <w:lang w:val="en-GB"/>
        </w:rPr>
        <w:t>The Theory of Communicative Action, Volume I: Reason and the Rationalization of Society</w:t>
      </w:r>
      <w:r w:rsidRPr="004E7EBF">
        <w:rPr>
          <w:lang w:val="en-GB"/>
        </w:rPr>
        <w:t>, Beacon Press, Boston, 63</w:t>
      </w:r>
    </w:p>
    <w:p w14:paraId="3136C985" w14:textId="77777777" w:rsidR="00B1394E" w:rsidRDefault="005B1184" w:rsidP="00200F40">
      <w:pPr>
        <w:pStyle w:val="References"/>
        <w:rPr>
          <w:bCs/>
          <w:lang w:val="en-GB"/>
        </w:rPr>
      </w:pPr>
      <w:r w:rsidRPr="004E7EBF">
        <w:rPr>
          <w:lang w:val="en-GB"/>
        </w:rPr>
        <w:t>Martin</w:t>
      </w:r>
      <w:r w:rsidR="00200F40" w:rsidRPr="004E7EBF">
        <w:rPr>
          <w:lang w:val="en-GB"/>
        </w:rPr>
        <w:t xml:space="preserve"> </w:t>
      </w:r>
      <w:r w:rsidRPr="004E7EBF">
        <w:rPr>
          <w:lang w:val="en-GB"/>
        </w:rPr>
        <w:t>Hand</w:t>
      </w:r>
      <w:r w:rsidR="00200F40" w:rsidRPr="004E7EBF">
        <w:rPr>
          <w:lang w:val="en-GB"/>
        </w:rPr>
        <w:t xml:space="preserve"> and Sam </w:t>
      </w:r>
      <w:proofErr w:type="spellStart"/>
      <w:r w:rsidRPr="004E7EBF">
        <w:rPr>
          <w:lang w:val="en-GB"/>
        </w:rPr>
        <w:t>Hillyard</w:t>
      </w:r>
      <w:proofErr w:type="spellEnd"/>
      <w:r w:rsidRPr="004E7EBF">
        <w:rPr>
          <w:lang w:val="en-GB"/>
        </w:rPr>
        <w:t xml:space="preserve"> (eds.)</w:t>
      </w:r>
      <w:r w:rsidR="00200F40" w:rsidRPr="004E7EBF">
        <w:rPr>
          <w:lang w:val="en-GB"/>
        </w:rPr>
        <w:t xml:space="preserve"> 2014</w:t>
      </w:r>
      <w:r w:rsidR="00200F40" w:rsidRPr="004E7EBF">
        <w:rPr>
          <w:i/>
          <w:lang w:val="en-GB"/>
        </w:rPr>
        <w:t>.</w:t>
      </w:r>
      <w:r w:rsidRPr="004E7EBF">
        <w:rPr>
          <w:i/>
          <w:lang w:val="en-GB"/>
        </w:rPr>
        <w:t xml:space="preserve"> </w:t>
      </w:r>
      <w:r w:rsidR="00200F40" w:rsidRPr="004E7EBF">
        <w:rPr>
          <w:bCs/>
          <w:i/>
          <w:lang w:val="en-GB"/>
        </w:rPr>
        <w:t>Big Data?</w:t>
      </w:r>
      <w:r w:rsidRPr="004E7EBF">
        <w:rPr>
          <w:bCs/>
          <w:i/>
          <w:lang w:val="en-GB"/>
        </w:rPr>
        <w:t xml:space="preserve"> Qualitative Approaches to Digital Research</w:t>
      </w:r>
      <w:r w:rsidRPr="004E7EBF">
        <w:rPr>
          <w:bCs/>
          <w:lang w:val="en-GB"/>
        </w:rPr>
        <w:t>, Emerald Group, Bingle</w:t>
      </w:r>
      <w:r w:rsidR="00200F40" w:rsidRPr="004E7EBF">
        <w:rPr>
          <w:bCs/>
          <w:lang w:val="en-GB"/>
        </w:rPr>
        <w:t>y</w:t>
      </w:r>
    </w:p>
    <w:p w14:paraId="701096CA" w14:textId="402C133C" w:rsidR="00DE1557" w:rsidRPr="004E7EBF" w:rsidRDefault="00DE1557" w:rsidP="004F49D2">
      <w:pPr>
        <w:pStyle w:val="References"/>
        <w:rPr>
          <w:lang w:val="en-GB"/>
        </w:rPr>
      </w:pPr>
      <w:r w:rsidRPr="00DE1557">
        <w:t xml:space="preserve">Lev </w:t>
      </w:r>
      <w:proofErr w:type="spellStart"/>
      <w:r w:rsidRPr="00DE1557">
        <w:t>Manovich</w:t>
      </w:r>
      <w:proofErr w:type="spellEnd"/>
      <w:r w:rsidRPr="00DE1557">
        <w:t xml:space="preserve">, </w:t>
      </w:r>
      <w:proofErr w:type="spellStart"/>
      <w:r w:rsidRPr="00DE1557">
        <w:t>Alise</w:t>
      </w:r>
      <w:proofErr w:type="spellEnd"/>
      <w:r w:rsidRPr="00DE1557">
        <w:t xml:space="preserve"> </w:t>
      </w:r>
      <w:proofErr w:type="spellStart"/>
      <w:r w:rsidRPr="00DE1557">
        <w:t>Tifentale</w:t>
      </w:r>
      <w:proofErr w:type="spellEnd"/>
      <w:r w:rsidRPr="00DE1557">
        <w:t xml:space="preserve">, </w:t>
      </w:r>
      <w:proofErr w:type="spellStart"/>
      <w:r w:rsidRPr="00DE1557">
        <w:t>Mehrdad</w:t>
      </w:r>
      <w:proofErr w:type="spellEnd"/>
      <w:r w:rsidRPr="00DE1557">
        <w:t xml:space="preserve"> </w:t>
      </w:r>
      <w:proofErr w:type="spellStart"/>
      <w:r w:rsidRPr="00DE1557">
        <w:t>Yazdani</w:t>
      </w:r>
      <w:proofErr w:type="spellEnd"/>
      <w:r w:rsidRPr="00DE1557">
        <w:t xml:space="preserve">, and Jay Chow. </w:t>
      </w:r>
      <w:r w:rsidR="004F49D2">
        <w:t>2014. “</w:t>
      </w:r>
      <w:r w:rsidRPr="00DE1557">
        <w:t>The Exceptional and the Everyday:</w:t>
      </w:r>
      <w:r w:rsidR="004F49D2">
        <w:t xml:space="preserve"> 144 Hours in Kyiv”</w:t>
      </w:r>
      <w:r w:rsidR="004F49D2" w:rsidRPr="004F49D2">
        <w:t xml:space="preserve"> </w:t>
      </w:r>
      <w:r w:rsidR="004F49D2" w:rsidRPr="004F49D2">
        <w:rPr>
          <w:bCs/>
        </w:rPr>
        <w:t>IEEE Big Data 2014 Conference</w:t>
      </w:r>
      <w:r w:rsidRPr="00DE1557">
        <w:t>.</w:t>
      </w:r>
      <w:r w:rsidR="004F49D2">
        <w:t xml:space="preserve"> Retrieved June 30, 2015 from </w:t>
      </w:r>
      <w:hyperlink r:id="rId11" w:history="1">
        <w:r w:rsidR="004F49D2" w:rsidRPr="00900C91">
          <w:rPr>
            <w:rStyle w:val="Hyperlink"/>
          </w:rPr>
          <w:t>https://drive.google.com/file/d/0B2zp_-wC_PSzXzZzeDRaS0tpdUU/view</w:t>
        </w:r>
      </w:hyperlink>
      <w:r w:rsidR="004F49D2">
        <w:t xml:space="preserve"> </w:t>
      </w:r>
    </w:p>
    <w:p w14:paraId="1DDDBF4C" w14:textId="77777777" w:rsidR="00096BF5" w:rsidRPr="004E7EBF" w:rsidRDefault="005B1184" w:rsidP="00200F40">
      <w:pPr>
        <w:pStyle w:val="References"/>
        <w:rPr>
          <w:lang w:val="en-GB"/>
        </w:rPr>
      </w:pPr>
      <w:proofErr w:type="spellStart"/>
      <w:r w:rsidRPr="004E7EBF">
        <w:rPr>
          <w:lang w:val="en-GB"/>
        </w:rPr>
        <w:t>Rasha</w:t>
      </w:r>
      <w:proofErr w:type="spellEnd"/>
      <w:r w:rsidRPr="004E7EBF">
        <w:rPr>
          <w:lang w:val="en-GB"/>
        </w:rPr>
        <w:t xml:space="preserve"> </w:t>
      </w:r>
      <w:proofErr w:type="spellStart"/>
      <w:r w:rsidRPr="004E7EBF">
        <w:rPr>
          <w:lang w:val="en-GB"/>
        </w:rPr>
        <w:t>Salti</w:t>
      </w:r>
      <w:proofErr w:type="spellEnd"/>
      <w:r w:rsidR="00200F40" w:rsidRPr="004E7EBF">
        <w:rPr>
          <w:lang w:val="en-GB"/>
        </w:rPr>
        <w:t xml:space="preserve">. 2012. </w:t>
      </w:r>
      <w:r w:rsidRPr="004E7EBF">
        <w:rPr>
          <w:lang w:val="en-GB"/>
        </w:rPr>
        <w:t xml:space="preserve">“Time/Bank: A Conversation with </w:t>
      </w:r>
      <w:proofErr w:type="spellStart"/>
      <w:r w:rsidRPr="004E7EBF">
        <w:rPr>
          <w:lang w:val="en-GB"/>
        </w:rPr>
        <w:t>Julieta</w:t>
      </w:r>
      <w:proofErr w:type="spellEnd"/>
      <w:r w:rsidRPr="004E7EBF">
        <w:rPr>
          <w:lang w:val="en-GB"/>
        </w:rPr>
        <w:t xml:space="preserve"> </w:t>
      </w:r>
      <w:proofErr w:type="spellStart"/>
      <w:r w:rsidRPr="004E7EBF">
        <w:rPr>
          <w:lang w:val="en-GB"/>
        </w:rPr>
        <w:t>Aranda</w:t>
      </w:r>
      <w:proofErr w:type="spellEnd"/>
      <w:r w:rsidRPr="004E7EBF">
        <w:rPr>
          <w:lang w:val="en-GB"/>
        </w:rPr>
        <w:t xml:space="preserve"> and Anton </w:t>
      </w:r>
      <w:proofErr w:type="spellStart"/>
      <w:r w:rsidRPr="004E7EBF">
        <w:rPr>
          <w:lang w:val="en-GB"/>
        </w:rPr>
        <w:t>Vidokle</w:t>
      </w:r>
      <w:proofErr w:type="spellEnd"/>
      <w:r w:rsidRPr="004E7EBF">
        <w:rPr>
          <w:lang w:val="en-GB"/>
        </w:rPr>
        <w:t>”</w:t>
      </w:r>
      <w:r w:rsidR="00200F40" w:rsidRPr="004E7EBF">
        <w:rPr>
          <w:lang w:val="en-GB"/>
        </w:rPr>
        <w:t xml:space="preserve">, </w:t>
      </w:r>
      <w:proofErr w:type="spellStart"/>
      <w:r w:rsidR="00200F40" w:rsidRPr="004E7EBF">
        <w:rPr>
          <w:lang w:val="en-GB"/>
        </w:rPr>
        <w:t>Manifesta</w:t>
      </w:r>
      <w:proofErr w:type="spellEnd"/>
      <w:r w:rsidR="00200F40" w:rsidRPr="004E7EBF">
        <w:rPr>
          <w:lang w:val="en-GB"/>
        </w:rPr>
        <w:t xml:space="preserve"> Journal #14, March</w:t>
      </w:r>
      <w:r w:rsidRPr="004E7EBF">
        <w:rPr>
          <w:lang w:val="en-GB"/>
        </w:rPr>
        <w:t>.</w:t>
      </w:r>
      <w:r w:rsidR="00200F40" w:rsidRPr="004E7EBF">
        <w:rPr>
          <w:lang w:val="en-GB"/>
        </w:rPr>
        <w:t xml:space="preserve"> Retrieved May 20, 2015 from</w:t>
      </w:r>
      <w:r w:rsidRPr="004E7EBF">
        <w:rPr>
          <w:lang w:val="en-GB"/>
        </w:rPr>
        <w:t xml:space="preserve"> </w:t>
      </w:r>
      <w:hyperlink r:id="rId12" w:history="1">
        <w:r w:rsidRPr="004E7EBF">
          <w:rPr>
            <w:rStyle w:val="Hyperlink"/>
            <w:lang w:val="en-GB"/>
          </w:rPr>
          <w:t>http://www.manifestajournal.org/issues/souvenirs-souvenirs/timebank-conversation-julieta-aranda-and-anton-vidokle</w:t>
        </w:r>
      </w:hyperlink>
    </w:p>
    <w:p w14:paraId="7DED7C97" w14:textId="63445E1D" w:rsidR="00D32315" w:rsidRPr="00DE1557" w:rsidRDefault="005B1184" w:rsidP="00DE1557">
      <w:pPr>
        <w:pStyle w:val="References"/>
        <w:rPr>
          <w:lang w:val="en-GB"/>
        </w:rPr>
      </w:pPr>
      <w:proofErr w:type="spellStart"/>
      <w:r w:rsidRPr="00DE1557">
        <w:rPr>
          <w:lang w:val="en-GB"/>
        </w:rPr>
        <w:t>Tiziana</w:t>
      </w:r>
      <w:proofErr w:type="spellEnd"/>
      <w:r w:rsidRPr="00DE1557">
        <w:rPr>
          <w:lang w:val="en-GB"/>
        </w:rPr>
        <w:t xml:space="preserve"> </w:t>
      </w:r>
      <w:proofErr w:type="spellStart"/>
      <w:r w:rsidRPr="00DE1557">
        <w:rPr>
          <w:lang w:val="en-GB"/>
        </w:rPr>
        <w:t>Terranova</w:t>
      </w:r>
      <w:proofErr w:type="spellEnd"/>
      <w:r w:rsidR="00200F40" w:rsidRPr="00DE1557">
        <w:rPr>
          <w:lang w:val="en-GB"/>
        </w:rPr>
        <w:t xml:space="preserve">. 2000. </w:t>
      </w:r>
      <w:r w:rsidRPr="00DE1557">
        <w:rPr>
          <w:lang w:val="en-GB"/>
        </w:rPr>
        <w:t xml:space="preserve">‘Free </w:t>
      </w:r>
      <w:proofErr w:type="spellStart"/>
      <w:r w:rsidRPr="00DE1557">
        <w:rPr>
          <w:lang w:val="en-GB"/>
        </w:rPr>
        <w:t>labor</w:t>
      </w:r>
      <w:proofErr w:type="spellEnd"/>
      <w:r w:rsidRPr="00DE1557">
        <w:rPr>
          <w:lang w:val="en-GB"/>
        </w:rPr>
        <w:t xml:space="preserve">: Producing Culture for the Digital Economy’, </w:t>
      </w:r>
      <w:r w:rsidRPr="00DE1557">
        <w:rPr>
          <w:i/>
          <w:lang w:val="en-GB"/>
        </w:rPr>
        <w:t xml:space="preserve">Social Text, </w:t>
      </w:r>
      <w:r w:rsidR="00200F40" w:rsidRPr="00DE1557">
        <w:rPr>
          <w:lang w:val="en-GB"/>
        </w:rPr>
        <w:t>63, Volume 18, Number 2,</w:t>
      </w:r>
      <w:r w:rsidRPr="00DE1557">
        <w:rPr>
          <w:lang w:val="en-GB"/>
        </w:rPr>
        <w:t xml:space="preserve"> 48</w:t>
      </w:r>
    </w:p>
    <w:sectPr w:rsidR="00D32315" w:rsidRPr="00DE1557" w:rsidSect="006B1D5B">
      <w:headerReference w:type="even" r:id="rId13"/>
      <w:type w:val="continuous"/>
      <w:pgSz w:w="12240" w:h="15840" w:code="1"/>
      <w:pgMar w:top="1224" w:right="1080" w:bottom="1440" w:left="1080" w:header="720" w:footer="720" w:gutter="0"/>
      <w:cols w:num="2" w:space="432"/>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A06461" w14:textId="77777777" w:rsidR="00A75A7D" w:rsidRDefault="00A75A7D">
      <w:r>
        <w:separator/>
      </w:r>
    </w:p>
  </w:endnote>
  <w:endnote w:type="continuationSeparator" w:id="0">
    <w:p w14:paraId="7C891C13" w14:textId="77777777" w:rsidR="00A75A7D" w:rsidRDefault="00A75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FB640" w14:textId="77777777" w:rsidR="00A75A7D" w:rsidRDefault="00A75A7D" w:rsidP="00443E9F">
      <w:pPr>
        <w:spacing w:after="0"/>
      </w:pPr>
      <w:r>
        <w:separator/>
      </w:r>
    </w:p>
  </w:footnote>
  <w:footnote w:type="continuationSeparator" w:id="0">
    <w:p w14:paraId="7CE53503" w14:textId="77777777" w:rsidR="00A75A7D" w:rsidRDefault="00A75A7D" w:rsidP="00443E9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E7D1C5" w14:textId="77777777" w:rsidR="00AF347A" w:rsidRDefault="00AF347A" w:rsidP="006B3F1F">
    <w:pPr>
      <w:pStyle w:val="Header"/>
      <w:tabs>
        <w:tab w:val="clear" w:pos="4320"/>
        <w:tab w:val="clear" w:pos="8640"/>
        <w:tab w:val="left" w:pos="266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A341E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5F2EDC94"/>
    <w:lvl w:ilvl="0">
      <w:start w:val="1"/>
      <w:numFmt w:val="decimal"/>
      <w:pStyle w:val="ListNumber5"/>
      <w:lvlText w:val="%1."/>
      <w:lvlJc w:val="left"/>
      <w:pPr>
        <w:tabs>
          <w:tab w:val="num" w:pos="1800"/>
        </w:tabs>
        <w:ind w:left="1800" w:hanging="360"/>
      </w:pPr>
    </w:lvl>
  </w:abstractNum>
  <w:abstractNum w:abstractNumId="2">
    <w:nsid w:val="FFFFFF7D"/>
    <w:multiLevelType w:val="singleLevel"/>
    <w:tmpl w:val="255A5C26"/>
    <w:lvl w:ilvl="0">
      <w:start w:val="1"/>
      <w:numFmt w:val="decimal"/>
      <w:pStyle w:val="ListNumber4"/>
      <w:lvlText w:val="%1."/>
      <w:lvlJc w:val="left"/>
      <w:pPr>
        <w:tabs>
          <w:tab w:val="num" w:pos="1440"/>
        </w:tabs>
        <w:ind w:left="1440" w:hanging="360"/>
      </w:pPr>
    </w:lvl>
  </w:abstractNum>
  <w:abstractNum w:abstractNumId="3">
    <w:nsid w:val="FFFFFF7E"/>
    <w:multiLevelType w:val="singleLevel"/>
    <w:tmpl w:val="AF0C147E"/>
    <w:lvl w:ilvl="0">
      <w:start w:val="1"/>
      <w:numFmt w:val="decimal"/>
      <w:pStyle w:val="ListNumber3"/>
      <w:lvlText w:val="%1."/>
      <w:lvlJc w:val="left"/>
      <w:pPr>
        <w:tabs>
          <w:tab w:val="num" w:pos="1080"/>
        </w:tabs>
        <w:ind w:left="1080" w:hanging="360"/>
      </w:pPr>
    </w:lvl>
  </w:abstractNum>
  <w:abstractNum w:abstractNumId="4">
    <w:nsid w:val="FFFFFF7F"/>
    <w:multiLevelType w:val="singleLevel"/>
    <w:tmpl w:val="795EB0FE"/>
    <w:lvl w:ilvl="0">
      <w:start w:val="1"/>
      <w:numFmt w:val="decimal"/>
      <w:pStyle w:val="ListNumber2"/>
      <w:lvlText w:val="%1."/>
      <w:lvlJc w:val="left"/>
      <w:pPr>
        <w:tabs>
          <w:tab w:val="num" w:pos="720"/>
        </w:tabs>
        <w:ind w:left="720" w:hanging="360"/>
      </w:pPr>
    </w:lvl>
  </w:abstractNum>
  <w:abstractNum w:abstractNumId="5">
    <w:nsid w:val="FFFFFF80"/>
    <w:multiLevelType w:val="singleLevel"/>
    <w:tmpl w:val="843EB82E"/>
    <w:lvl w:ilvl="0">
      <w:start w:val="1"/>
      <w:numFmt w:val="bullet"/>
      <w:pStyle w:val="ListBullet5"/>
      <w:lvlText w:val=""/>
      <w:lvlJc w:val="left"/>
      <w:pPr>
        <w:tabs>
          <w:tab w:val="num" w:pos="1800"/>
        </w:tabs>
        <w:ind w:left="1800" w:hanging="360"/>
      </w:pPr>
      <w:rPr>
        <w:rFonts w:ascii="Symbol" w:eastAsia="Times New Roman" w:hAnsi="Symbol" w:hint="default"/>
      </w:rPr>
    </w:lvl>
  </w:abstractNum>
  <w:abstractNum w:abstractNumId="6">
    <w:nsid w:val="FFFFFF81"/>
    <w:multiLevelType w:val="singleLevel"/>
    <w:tmpl w:val="BA480184"/>
    <w:lvl w:ilvl="0">
      <w:start w:val="1"/>
      <w:numFmt w:val="bullet"/>
      <w:pStyle w:val="ListBullet4"/>
      <w:lvlText w:val=""/>
      <w:lvlJc w:val="left"/>
      <w:pPr>
        <w:tabs>
          <w:tab w:val="num" w:pos="1440"/>
        </w:tabs>
        <w:ind w:left="1440" w:hanging="360"/>
      </w:pPr>
      <w:rPr>
        <w:rFonts w:ascii="Symbol" w:eastAsia="Times New Roman" w:hAnsi="Symbol" w:hint="default"/>
      </w:rPr>
    </w:lvl>
  </w:abstractNum>
  <w:abstractNum w:abstractNumId="7">
    <w:nsid w:val="FFFFFF82"/>
    <w:multiLevelType w:val="singleLevel"/>
    <w:tmpl w:val="9B1C1786"/>
    <w:lvl w:ilvl="0">
      <w:start w:val="1"/>
      <w:numFmt w:val="bullet"/>
      <w:pStyle w:val="ListBullet3"/>
      <w:lvlText w:val=""/>
      <w:lvlJc w:val="left"/>
      <w:pPr>
        <w:tabs>
          <w:tab w:val="num" w:pos="1080"/>
        </w:tabs>
        <w:ind w:left="1080" w:hanging="360"/>
      </w:pPr>
      <w:rPr>
        <w:rFonts w:ascii="Symbol" w:eastAsia="Times New Roman" w:hAnsi="Symbol" w:hint="default"/>
      </w:rPr>
    </w:lvl>
  </w:abstractNum>
  <w:abstractNum w:abstractNumId="8">
    <w:nsid w:val="FFFFFF83"/>
    <w:multiLevelType w:val="singleLevel"/>
    <w:tmpl w:val="536E19F6"/>
    <w:lvl w:ilvl="0">
      <w:start w:val="1"/>
      <w:numFmt w:val="bullet"/>
      <w:pStyle w:val="ListBullet2"/>
      <w:lvlText w:val=""/>
      <w:lvlJc w:val="left"/>
      <w:pPr>
        <w:tabs>
          <w:tab w:val="num" w:pos="720"/>
        </w:tabs>
        <w:ind w:left="720" w:hanging="360"/>
      </w:pPr>
      <w:rPr>
        <w:rFonts w:ascii="Symbol" w:eastAsia="Times New Roman" w:hAnsi="Symbol" w:hint="default"/>
      </w:rPr>
    </w:lvl>
  </w:abstractNum>
  <w:abstractNum w:abstractNumId="9">
    <w:nsid w:val="FFFFFF88"/>
    <w:multiLevelType w:val="singleLevel"/>
    <w:tmpl w:val="66E00E2E"/>
    <w:lvl w:ilvl="0">
      <w:start w:val="1"/>
      <w:numFmt w:val="decimal"/>
      <w:pStyle w:val="ListNumber"/>
      <w:lvlText w:val="%1."/>
      <w:lvlJc w:val="left"/>
      <w:pPr>
        <w:tabs>
          <w:tab w:val="num" w:pos="360"/>
        </w:tabs>
        <w:ind w:left="360" w:hanging="360"/>
      </w:pPr>
    </w:lvl>
  </w:abstractNum>
  <w:abstractNum w:abstractNumId="10">
    <w:nsid w:val="FFFFFF89"/>
    <w:multiLevelType w:val="singleLevel"/>
    <w:tmpl w:val="A836A8AC"/>
    <w:lvl w:ilvl="0">
      <w:start w:val="1"/>
      <w:numFmt w:val="bullet"/>
      <w:pStyle w:val="ListBullet"/>
      <w:lvlText w:val=""/>
      <w:lvlJc w:val="left"/>
      <w:pPr>
        <w:tabs>
          <w:tab w:val="num" w:pos="360"/>
        </w:tabs>
        <w:ind w:left="360" w:hanging="360"/>
      </w:pPr>
      <w:rPr>
        <w:rFonts w:ascii="Symbol" w:eastAsia="Times New Roman" w:hAnsi="Symbol" w:hint="default"/>
      </w:rPr>
    </w:lvl>
  </w:abstractNum>
  <w:abstractNum w:abstractNumId="11">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2">
    <w:nsid w:val="FFFFFFFE"/>
    <w:multiLevelType w:val="singleLevel"/>
    <w:tmpl w:val="5CA6E12C"/>
    <w:lvl w:ilvl="0">
      <w:numFmt w:val="decimal"/>
      <w:lvlText w:val="*"/>
      <w:lvlJc w:val="left"/>
    </w:lvl>
  </w:abstractNum>
  <w:abstractNum w:abstractNumId="13">
    <w:nsid w:val="02ED5D3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4">
    <w:nsid w:val="064E10C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5">
    <w:nsid w:val="06686EE4"/>
    <w:multiLevelType w:val="multilevel"/>
    <w:tmpl w:val="97181DC6"/>
    <w:lvl w:ilvl="0">
      <w:start w:val="1"/>
      <w:numFmt w:val="bullet"/>
      <w:pStyle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14496F4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7">
    <w:nsid w:val="198D75AF"/>
    <w:multiLevelType w:val="singleLevel"/>
    <w:tmpl w:val="DDEE8D5E"/>
    <w:lvl w:ilvl="0">
      <w:start w:val="1"/>
      <w:numFmt w:val="decimal"/>
      <w:lvlText w:val="%1."/>
      <w:legacy w:legacy="1" w:legacySpace="0" w:legacyIndent="144"/>
      <w:lvlJc w:val="left"/>
      <w:pPr>
        <w:ind w:left="144" w:hanging="144"/>
      </w:pPr>
    </w:lvl>
  </w:abstractNum>
  <w:abstractNum w:abstractNumId="18">
    <w:nsid w:val="1C256FB0"/>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19">
    <w:nsid w:val="1F4A0179"/>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0">
    <w:nsid w:val="21E218E8"/>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1">
    <w:nsid w:val="29B677BC"/>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2">
    <w:nsid w:val="2AB17545"/>
    <w:multiLevelType w:val="singleLevel"/>
    <w:tmpl w:val="DDEE8D5E"/>
    <w:lvl w:ilvl="0">
      <w:start w:val="1"/>
      <w:numFmt w:val="decimal"/>
      <w:lvlText w:val="%1."/>
      <w:legacy w:legacy="1" w:legacySpace="0" w:legacyIndent="144"/>
      <w:lvlJc w:val="left"/>
      <w:pPr>
        <w:ind w:left="144" w:hanging="144"/>
      </w:pPr>
    </w:lvl>
  </w:abstractNum>
  <w:abstractNum w:abstractNumId="23">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nsid w:val="35E14181"/>
    <w:multiLevelType w:val="hybridMultilevel"/>
    <w:tmpl w:val="67464B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3B7C47BF"/>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26">
    <w:nsid w:val="4229611F"/>
    <w:multiLevelType w:val="singleLevel"/>
    <w:tmpl w:val="DDEE8D5E"/>
    <w:lvl w:ilvl="0">
      <w:start w:val="1"/>
      <w:numFmt w:val="decimal"/>
      <w:lvlText w:val="%1."/>
      <w:legacy w:legacy="1" w:legacySpace="0" w:legacyIndent="144"/>
      <w:lvlJc w:val="left"/>
      <w:pPr>
        <w:ind w:left="144" w:hanging="144"/>
      </w:pPr>
    </w:lvl>
  </w:abstractNum>
  <w:abstractNum w:abstractNumId="27">
    <w:nsid w:val="499A66E6"/>
    <w:multiLevelType w:val="hybridMultilevel"/>
    <w:tmpl w:val="C2A25756"/>
    <w:lvl w:ilvl="0" w:tplc="51627B8E">
      <w:start w:val="1"/>
      <w:numFmt w:val="decimal"/>
      <w:pStyle w:val="References"/>
      <w:lvlText w:val="%1."/>
      <w:lvlJc w:val="left"/>
      <w:pPr>
        <w:ind w:left="720" w:hanging="360"/>
      </w:pPr>
      <w:rPr>
        <w:rFonts w:ascii="Times New Roman" w:hAnsi="Times New Roman"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AAC6963"/>
    <w:multiLevelType w:val="singleLevel"/>
    <w:tmpl w:val="DDEE8D5E"/>
    <w:lvl w:ilvl="0">
      <w:start w:val="1"/>
      <w:numFmt w:val="decimal"/>
      <w:lvlText w:val="%1."/>
      <w:legacy w:legacy="1" w:legacySpace="0" w:legacyIndent="144"/>
      <w:lvlJc w:val="left"/>
      <w:pPr>
        <w:ind w:left="144" w:hanging="144"/>
      </w:pPr>
    </w:lvl>
  </w:abstractNum>
  <w:abstractNum w:abstractNumId="29">
    <w:nsid w:val="5289287D"/>
    <w:multiLevelType w:val="singleLevel"/>
    <w:tmpl w:val="DDEE8D5E"/>
    <w:lvl w:ilvl="0">
      <w:start w:val="1"/>
      <w:numFmt w:val="decimal"/>
      <w:lvlText w:val="%1."/>
      <w:legacy w:legacy="1" w:legacySpace="0" w:legacyIndent="144"/>
      <w:lvlJc w:val="left"/>
      <w:pPr>
        <w:ind w:left="144" w:hanging="144"/>
      </w:pPr>
    </w:lvl>
  </w:abstractNum>
  <w:abstractNum w:abstractNumId="30">
    <w:nsid w:val="58AD353F"/>
    <w:multiLevelType w:val="hybridMultilevel"/>
    <w:tmpl w:val="066CB9EA"/>
    <w:lvl w:ilvl="0" w:tplc="61E616DA">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8D51CC0"/>
    <w:multiLevelType w:val="singleLevel"/>
    <w:tmpl w:val="DDEE8D5E"/>
    <w:lvl w:ilvl="0">
      <w:start w:val="1"/>
      <w:numFmt w:val="decimal"/>
      <w:lvlText w:val="%1."/>
      <w:legacy w:legacy="1" w:legacySpace="0" w:legacyIndent="144"/>
      <w:lvlJc w:val="left"/>
      <w:pPr>
        <w:ind w:left="144" w:hanging="144"/>
      </w:pPr>
    </w:lvl>
  </w:abstractNum>
  <w:abstractNum w:abstractNumId="32">
    <w:nsid w:val="5A0A036E"/>
    <w:multiLevelType w:val="singleLevel"/>
    <w:tmpl w:val="61E616DA"/>
    <w:lvl w:ilvl="0">
      <w:start w:val="1"/>
      <w:numFmt w:val="decimal"/>
      <w:lvlText w:val="%1."/>
      <w:legacy w:legacy="1" w:legacySpace="0" w:legacyIndent="144"/>
      <w:lvlJc w:val="left"/>
      <w:pPr>
        <w:ind w:left="144" w:hanging="144"/>
      </w:pPr>
    </w:lvl>
  </w:abstractNum>
  <w:abstractNum w:abstractNumId="33">
    <w:nsid w:val="5BB151A4"/>
    <w:multiLevelType w:val="multilevel"/>
    <w:tmpl w:val="0F962DDA"/>
    <w:lvl w:ilvl="0">
      <w:start w:val="1"/>
      <w:numFmt w:val="decimal"/>
      <w:lvlText w:val="[%1]"/>
      <w:lvlJc w:val="left"/>
      <w:pPr>
        <w:tabs>
          <w:tab w:val="num" w:pos="360"/>
        </w:tabs>
        <w:ind w:left="0" w:firstLine="0"/>
      </w:pPr>
      <w:rPr>
        <w:rFonts w:ascii="Arial" w:hAnsi="Arial" w:hint="default"/>
      </w:r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34">
    <w:nsid w:val="75B570DA"/>
    <w:multiLevelType w:val="singleLevel"/>
    <w:tmpl w:val="E772A2E0"/>
    <w:lvl w:ilvl="0">
      <w:start w:val="1"/>
      <w:numFmt w:val="decimal"/>
      <w:lvlText w:val="%1."/>
      <w:legacy w:legacy="1" w:legacySpace="0" w:legacyIndent="144"/>
      <w:lvlJc w:val="left"/>
      <w:pPr>
        <w:ind w:left="144" w:hanging="144"/>
      </w:pPr>
      <w:rPr>
        <w:rFonts w:ascii="Helvetica" w:hAnsi="Helvetica" w:hint="default"/>
      </w:rPr>
    </w:lvl>
  </w:abstractNum>
  <w:abstractNum w:abstractNumId="35">
    <w:nsid w:val="7AA90541"/>
    <w:multiLevelType w:val="hybridMultilevel"/>
    <w:tmpl w:val="5F883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E40FC1"/>
    <w:multiLevelType w:val="singleLevel"/>
    <w:tmpl w:val="73C82224"/>
    <w:lvl w:ilvl="0">
      <w:start w:val="1"/>
      <w:numFmt w:val="bullet"/>
      <w:pStyle w:val="bulletlist"/>
      <w:lvlText w:val=""/>
      <w:lvlJc w:val="left"/>
      <w:pPr>
        <w:tabs>
          <w:tab w:val="num" w:pos="216"/>
        </w:tabs>
        <w:ind w:left="216" w:hanging="216"/>
      </w:pPr>
      <w:rPr>
        <w:rFonts w:ascii="Wingdings" w:hAnsi="Wingdings" w:hint="default"/>
        <w:sz w:val="16"/>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0"/>
  </w:num>
  <w:num w:numId="12">
    <w:abstractNumId w:val="8"/>
  </w:num>
  <w:num w:numId="13">
    <w:abstractNumId w:val="7"/>
  </w:num>
  <w:num w:numId="14">
    <w:abstractNumId w:val="6"/>
  </w:num>
  <w:num w:numId="15">
    <w:abstractNumId w:val="5"/>
  </w:num>
  <w:num w:numId="16">
    <w:abstractNumId w:val="9"/>
  </w:num>
  <w:num w:numId="17">
    <w:abstractNumId w:val="4"/>
  </w:num>
  <w:num w:numId="18">
    <w:abstractNumId w:val="3"/>
  </w:num>
  <w:num w:numId="19">
    <w:abstractNumId w:val="2"/>
  </w:num>
  <w:num w:numId="20">
    <w:abstractNumId w:val="1"/>
  </w:num>
  <w:num w:numId="21">
    <w:abstractNumId w:val="12"/>
    <w:lvlOverride w:ilvl="0">
      <w:lvl w:ilvl="0">
        <w:start w:val="1"/>
        <w:numFmt w:val="bullet"/>
        <w:lvlText w:val=""/>
        <w:legacy w:legacy="1" w:legacySpace="0" w:legacyIndent="360"/>
        <w:lvlJc w:val="left"/>
        <w:pPr>
          <w:ind w:left="360" w:hanging="360"/>
        </w:pPr>
        <w:rPr>
          <w:rFonts w:ascii="Symbol" w:eastAsia="Times New Roman" w:hAnsi="Symbol" w:hint="default"/>
        </w:rPr>
      </w:lvl>
    </w:lvlOverride>
  </w:num>
  <w:num w:numId="22">
    <w:abstractNumId w:val="32"/>
  </w:num>
  <w:num w:numId="23">
    <w:abstractNumId w:val="23"/>
  </w:num>
  <w:num w:numId="24">
    <w:abstractNumId w:val="11"/>
  </w:num>
  <w:num w:numId="25">
    <w:abstractNumId w:val="26"/>
  </w:num>
  <w:num w:numId="26">
    <w:abstractNumId w:val="22"/>
  </w:num>
  <w:num w:numId="27">
    <w:abstractNumId w:val="28"/>
  </w:num>
  <w:num w:numId="28">
    <w:abstractNumId w:val="29"/>
  </w:num>
  <w:num w:numId="29">
    <w:abstractNumId w:val="17"/>
  </w:num>
  <w:num w:numId="30">
    <w:abstractNumId w:val="31"/>
  </w:num>
  <w:num w:numId="31">
    <w:abstractNumId w:val="15"/>
  </w:num>
  <w:num w:numId="32">
    <w:abstractNumId w:val="35"/>
  </w:num>
  <w:num w:numId="33">
    <w:abstractNumId w:val="0"/>
  </w:num>
  <w:num w:numId="34">
    <w:abstractNumId w:val="30"/>
  </w:num>
  <w:num w:numId="35">
    <w:abstractNumId w:val="16"/>
  </w:num>
  <w:num w:numId="36">
    <w:abstractNumId w:val="25"/>
  </w:num>
  <w:num w:numId="37">
    <w:abstractNumId w:val="13"/>
  </w:num>
  <w:num w:numId="38">
    <w:abstractNumId w:val="18"/>
  </w:num>
  <w:num w:numId="39">
    <w:abstractNumId w:val="21"/>
  </w:num>
  <w:num w:numId="40">
    <w:abstractNumId w:val="19"/>
  </w:num>
  <w:num w:numId="41">
    <w:abstractNumId w:val="34"/>
  </w:num>
  <w:num w:numId="42">
    <w:abstractNumId w:val="14"/>
  </w:num>
  <w:num w:numId="43">
    <w:abstractNumId w:val="20"/>
  </w:num>
  <w:num w:numId="44">
    <w:abstractNumId w:val="27"/>
  </w:num>
  <w:num w:numId="45">
    <w:abstractNumId w:val="33"/>
  </w:num>
  <w:num w:numId="46">
    <w:abstractNumId w:val="36"/>
  </w:num>
  <w:num w:numId="4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HIPaperNum" w:val="400"/>
  </w:docVars>
  <w:rsids>
    <w:rsidRoot w:val="004F7602"/>
    <w:rsid w:val="00012912"/>
    <w:rsid w:val="0001659E"/>
    <w:rsid w:val="000333DE"/>
    <w:rsid w:val="0003450C"/>
    <w:rsid w:val="00036F8C"/>
    <w:rsid w:val="00037A51"/>
    <w:rsid w:val="00040794"/>
    <w:rsid w:val="00046A02"/>
    <w:rsid w:val="000518A4"/>
    <w:rsid w:val="00055598"/>
    <w:rsid w:val="000728F3"/>
    <w:rsid w:val="00072B3A"/>
    <w:rsid w:val="00073DCD"/>
    <w:rsid w:val="000860A4"/>
    <w:rsid w:val="000A3852"/>
    <w:rsid w:val="000A69D6"/>
    <w:rsid w:val="000B0B90"/>
    <w:rsid w:val="000B6A11"/>
    <w:rsid w:val="000B72DA"/>
    <w:rsid w:val="000E4445"/>
    <w:rsid w:val="000E5328"/>
    <w:rsid w:val="000F08E9"/>
    <w:rsid w:val="000F19BD"/>
    <w:rsid w:val="000F4B8F"/>
    <w:rsid w:val="0010082E"/>
    <w:rsid w:val="0010210D"/>
    <w:rsid w:val="00103A63"/>
    <w:rsid w:val="001105CA"/>
    <w:rsid w:val="00114577"/>
    <w:rsid w:val="00121EE5"/>
    <w:rsid w:val="00123CFD"/>
    <w:rsid w:val="00137145"/>
    <w:rsid w:val="001465AB"/>
    <w:rsid w:val="00151189"/>
    <w:rsid w:val="00151FAA"/>
    <w:rsid w:val="00161911"/>
    <w:rsid w:val="0017799B"/>
    <w:rsid w:val="00183DB4"/>
    <w:rsid w:val="00186236"/>
    <w:rsid w:val="00191462"/>
    <w:rsid w:val="00197B90"/>
    <w:rsid w:val="001C2A81"/>
    <w:rsid w:val="001C3DEC"/>
    <w:rsid w:val="001D29E1"/>
    <w:rsid w:val="001E5C50"/>
    <w:rsid w:val="001F042A"/>
    <w:rsid w:val="001F062E"/>
    <w:rsid w:val="001F40BF"/>
    <w:rsid w:val="001F4B3C"/>
    <w:rsid w:val="00200F40"/>
    <w:rsid w:val="0020192F"/>
    <w:rsid w:val="002022E4"/>
    <w:rsid w:val="002028D3"/>
    <w:rsid w:val="00210191"/>
    <w:rsid w:val="00214551"/>
    <w:rsid w:val="00227741"/>
    <w:rsid w:val="0024113A"/>
    <w:rsid w:val="00251B3D"/>
    <w:rsid w:val="0025707B"/>
    <w:rsid w:val="002620F5"/>
    <w:rsid w:val="00263558"/>
    <w:rsid w:val="002639F6"/>
    <w:rsid w:val="002727A0"/>
    <w:rsid w:val="00272DB6"/>
    <w:rsid w:val="002862A4"/>
    <w:rsid w:val="00290E0F"/>
    <w:rsid w:val="002B1A9E"/>
    <w:rsid w:val="002C3318"/>
    <w:rsid w:val="002D41E8"/>
    <w:rsid w:val="002E55B4"/>
    <w:rsid w:val="002F61EC"/>
    <w:rsid w:val="002F7A09"/>
    <w:rsid w:val="00300876"/>
    <w:rsid w:val="00306A44"/>
    <w:rsid w:val="00310376"/>
    <w:rsid w:val="00311723"/>
    <w:rsid w:val="003123C3"/>
    <w:rsid w:val="00331AFF"/>
    <w:rsid w:val="00340493"/>
    <w:rsid w:val="003500C6"/>
    <w:rsid w:val="003521DC"/>
    <w:rsid w:val="00354AC8"/>
    <w:rsid w:val="00354D90"/>
    <w:rsid w:val="00355923"/>
    <w:rsid w:val="003569A2"/>
    <w:rsid w:val="003644E7"/>
    <w:rsid w:val="00373F8D"/>
    <w:rsid w:val="0039156C"/>
    <w:rsid w:val="003948CB"/>
    <w:rsid w:val="00396BBA"/>
    <w:rsid w:val="003A7DC7"/>
    <w:rsid w:val="003B07DF"/>
    <w:rsid w:val="003B1F3C"/>
    <w:rsid w:val="003B3921"/>
    <w:rsid w:val="003B4EB4"/>
    <w:rsid w:val="003D5402"/>
    <w:rsid w:val="003D7F56"/>
    <w:rsid w:val="003E1FB5"/>
    <w:rsid w:val="003E3C69"/>
    <w:rsid w:val="003E3E79"/>
    <w:rsid w:val="003F70AB"/>
    <w:rsid w:val="003F749D"/>
    <w:rsid w:val="0041136C"/>
    <w:rsid w:val="0041270E"/>
    <w:rsid w:val="00417AE3"/>
    <w:rsid w:val="00431B38"/>
    <w:rsid w:val="00443E9F"/>
    <w:rsid w:val="00454A5E"/>
    <w:rsid w:val="00460507"/>
    <w:rsid w:val="004605FA"/>
    <w:rsid w:val="00462DAB"/>
    <w:rsid w:val="00466BB8"/>
    <w:rsid w:val="0046771C"/>
    <w:rsid w:val="00480565"/>
    <w:rsid w:val="00480F98"/>
    <w:rsid w:val="00493EDB"/>
    <w:rsid w:val="004B241B"/>
    <w:rsid w:val="004B35DA"/>
    <w:rsid w:val="004B4E2C"/>
    <w:rsid w:val="004B5AF6"/>
    <w:rsid w:val="004C3AB4"/>
    <w:rsid w:val="004E6530"/>
    <w:rsid w:val="004E7EBF"/>
    <w:rsid w:val="004F0FC6"/>
    <w:rsid w:val="004F49D2"/>
    <w:rsid w:val="004F5754"/>
    <w:rsid w:val="004F6F02"/>
    <w:rsid w:val="004F7602"/>
    <w:rsid w:val="004F7A15"/>
    <w:rsid w:val="005004D4"/>
    <w:rsid w:val="00505DFC"/>
    <w:rsid w:val="00505E1B"/>
    <w:rsid w:val="00507848"/>
    <w:rsid w:val="00526FB1"/>
    <w:rsid w:val="005327F1"/>
    <w:rsid w:val="00541E5C"/>
    <w:rsid w:val="00547E53"/>
    <w:rsid w:val="00551456"/>
    <w:rsid w:val="00552C72"/>
    <w:rsid w:val="00553092"/>
    <w:rsid w:val="00560E90"/>
    <w:rsid w:val="00583589"/>
    <w:rsid w:val="00586FE5"/>
    <w:rsid w:val="00587B87"/>
    <w:rsid w:val="00591C69"/>
    <w:rsid w:val="005A1DB7"/>
    <w:rsid w:val="005A2C27"/>
    <w:rsid w:val="005B1184"/>
    <w:rsid w:val="005B4601"/>
    <w:rsid w:val="005C0FDD"/>
    <w:rsid w:val="005C216A"/>
    <w:rsid w:val="005C632C"/>
    <w:rsid w:val="005D144D"/>
    <w:rsid w:val="005D4A32"/>
    <w:rsid w:val="005E3A00"/>
    <w:rsid w:val="006048E3"/>
    <w:rsid w:val="0061007B"/>
    <w:rsid w:val="006127F1"/>
    <w:rsid w:val="00613D18"/>
    <w:rsid w:val="006269FF"/>
    <w:rsid w:val="00626F42"/>
    <w:rsid w:val="00627420"/>
    <w:rsid w:val="00632F1C"/>
    <w:rsid w:val="00651764"/>
    <w:rsid w:val="0065525C"/>
    <w:rsid w:val="006619D3"/>
    <w:rsid w:val="00663A28"/>
    <w:rsid w:val="00672138"/>
    <w:rsid w:val="0067248E"/>
    <w:rsid w:val="00684747"/>
    <w:rsid w:val="00690DC5"/>
    <w:rsid w:val="0069261B"/>
    <w:rsid w:val="00695F7C"/>
    <w:rsid w:val="006973A2"/>
    <w:rsid w:val="00697467"/>
    <w:rsid w:val="006A0290"/>
    <w:rsid w:val="006A620B"/>
    <w:rsid w:val="006B0C82"/>
    <w:rsid w:val="006B1D5B"/>
    <w:rsid w:val="006B355E"/>
    <w:rsid w:val="006B3F1F"/>
    <w:rsid w:val="006C287E"/>
    <w:rsid w:val="006D6F59"/>
    <w:rsid w:val="006E401D"/>
    <w:rsid w:val="006F61A5"/>
    <w:rsid w:val="006F7E70"/>
    <w:rsid w:val="007031CC"/>
    <w:rsid w:val="007078B9"/>
    <w:rsid w:val="007139BA"/>
    <w:rsid w:val="007212EB"/>
    <w:rsid w:val="00725786"/>
    <w:rsid w:val="007321F3"/>
    <w:rsid w:val="00734875"/>
    <w:rsid w:val="007474A6"/>
    <w:rsid w:val="007476E9"/>
    <w:rsid w:val="00752A83"/>
    <w:rsid w:val="00761FD3"/>
    <w:rsid w:val="00764F75"/>
    <w:rsid w:val="00770435"/>
    <w:rsid w:val="00782280"/>
    <w:rsid w:val="007A43F0"/>
    <w:rsid w:val="007C67B0"/>
    <w:rsid w:val="007C7E48"/>
    <w:rsid w:val="007E174B"/>
    <w:rsid w:val="007E587A"/>
    <w:rsid w:val="007F61EF"/>
    <w:rsid w:val="007F645F"/>
    <w:rsid w:val="007F77FB"/>
    <w:rsid w:val="008134A2"/>
    <w:rsid w:val="00837F19"/>
    <w:rsid w:val="00853A06"/>
    <w:rsid w:val="00855456"/>
    <w:rsid w:val="008639E0"/>
    <w:rsid w:val="0088145B"/>
    <w:rsid w:val="00890225"/>
    <w:rsid w:val="00890771"/>
    <w:rsid w:val="008927D1"/>
    <w:rsid w:val="008A46DE"/>
    <w:rsid w:val="008C3181"/>
    <w:rsid w:val="008C41ED"/>
    <w:rsid w:val="008D07FD"/>
    <w:rsid w:val="00901095"/>
    <w:rsid w:val="0090145C"/>
    <w:rsid w:val="00904A50"/>
    <w:rsid w:val="00912676"/>
    <w:rsid w:val="00915575"/>
    <w:rsid w:val="00916282"/>
    <w:rsid w:val="00923416"/>
    <w:rsid w:val="00926EA6"/>
    <w:rsid w:val="009358F7"/>
    <w:rsid w:val="009375E5"/>
    <w:rsid w:val="009402CA"/>
    <w:rsid w:val="00954859"/>
    <w:rsid w:val="00974621"/>
    <w:rsid w:val="009863CF"/>
    <w:rsid w:val="00992D8D"/>
    <w:rsid w:val="009A182E"/>
    <w:rsid w:val="009A62ED"/>
    <w:rsid w:val="009D0E6F"/>
    <w:rsid w:val="009D796C"/>
    <w:rsid w:val="009E3B95"/>
    <w:rsid w:val="009F2B73"/>
    <w:rsid w:val="009F6FB5"/>
    <w:rsid w:val="00A03CDD"/>
    <w:rsid w:val="00A1173C"/>
    <w:rsid w:val="00A3272B"/>
    <w:rsid w:val="00A44CB3"/>
    <w:rsid w:val="00A45CEE"/>
    <w:rsid w:val="00A53E85"/>
    <w:rsid w:val="00A56217"/>
    <w:rsid w:val="00A616AC"/>
    <w:rsid w:val="00A62A70"/>
    <w:rsid w:val="00A631A3"/>
    <w:rsid w:val="00A6678D"/>
    <w:rsid w:val="00A670C3"/>
    <w:rsid w:val="00A71EF6"/>
    <w:rsid w:val="00A72455"/>
    <w:rsid w:val="00A7286E"/>
    <w:rsid w:val="00A729A3"/>
    <w:rsid w:val="00A75A7D"/>
    <w:rsid w:val="00A8132E"/>
    <w:rsid w:val="00A85AE4"/>
    <w:rsid w:val="00AA7718"/>
    <w:rsid w:val="00AB2711"/>
    <w:rsid w:val="00AB6E70"/>
    <w:rsid w:val="00AC2B33"/>
    <w:rsid w:val="00AC313D"/>
    <w:rsid w:val="00AC7B51"/>
    <w:rsid w:val="00AC7BE6"/>
    <w:rsid w:val="00AD00BE"/>
    <w:rsid w:val="00AD2DB8"/>
    <w:rsid w:val="00AD3AF6"/>
    <w:rsid w:val="00AD6731"/>
    <w:rsid w:val="00AE281B"/>
    <w:rsid w:val="00AF347A"/>
    <w:rsid w:val="00B26FEF"/>
    <w:rsid w:val="00B309B2"/>
    <w:rsid w:val="00B82F58"/>
    <w:rsid w:val="00B85EBD"/>
    <w:rsid w:val="00BA57F0"/>
    <w:rsid w:val="00BA714B"/>
    <w:rsid w:val="00BB348C"/>
    <w:rsid w:val="00BB351E"/>
    <w:rsid w:val="00BD2529"/>
    <w:rsid w:val="00BE132C"/>
    <w:rsid w:val="00C05FF8"/>
    <w:rsid w:val="00C06485"/>
    <w:rsid w:val="00C07EC8"/>
    <w:rsid w:val="00C1129B"/>
    <w:rsid w:val="00C42DF6"/>
    <w:rsid w:val="00C668FF"/>
    <w:rsid w:val="00C83F7C"/>
    <w:rsid w:val="00C852D4"/>
    <w:rsid w:val="00C94279"/>
    <w:rsid w:val="00CA14C1"/>
    <w:rsid w:val="00CA1F35"/>
    <w:rsid w:val="00CA5766"/>
    <w:rsid w:val="00CB1DB1"/>
    <w:rsid w:val="00CE28F2"/>
    <w:rsid w:val="00CE7D73"/>
    <w:rsid w:val="00CF2A42"/>
    <w:rsid w:val="00CF741D"/>
    <w:rsid w:val="00D10462"/>
    <w:rsid w:val="00D12810"/>
    <w:rsid w:val="00D155A0"/>
    <w:rsid w:val="00D15A73"/>
    <w:rsid w:val="00D170CB"/>
    <w:rsid w:val="00D3117D"/>
    <w:rsid w:val="00D32315"/>
    <w:rsid w:val="00D32E62"/>
    <w:rsid w:val="00D3324C"/>
    <w:rsid w:val="00D45340"/>
    <w:rsid w:val="00D547AD"/>
    <w:rsid w:val="00D60FA7"/>
    <w:rsid w:val="00D65617"/>
    <w:rsid w:val="00D826C5"/>
    <w:rsid w:val="00D84763"/>
    <w:rsid w:val="00D90F52"/>
    <w:rsid w:val="00D93431"/>
    <w:rsid w:val="00DA0A4B"/>
    <w:rsid w:val="00DB7B90"/>
    <w:rsid w:val="00DC2440"/>
    <w:rsid w:val="00DE1557"/>
    <w:rsid w:val="00DE1746"/>
    <w:rsid w:val="00DE3B36"/>
    <w:rsid w:val="00DE4BFC"/>
    <w:rsid w:val="00DF6466"/>
    <w:rsid w:val="00E21718"/>
    <w:rsid w:val="00E245C8"/>
    <w:rsid w:val="00E24FCD"/>
    <w:rsid w:val="00E309BC"/>
    <w:rsid w:val="00E31A7A"/>
    <w:rsid w:val="00E343AD"/>
    <w:rsid w:val="00E35232"/>
    <w:rsid w:val="00E35A4C"/>
    <w:rsid w:val="00E50D1B"/>
    <w:rsid w:val="00E64DDD"/>
    <w:rsid w:val="00E65B32"/>
    <w:rsid w:val="00E66CCF"/>
    <w:rsid w:val="00E730F1"/>
    <w:rsid w:val="00E833F8"/>
    <w:rsid w:val="00E83C9D"/>
    <w:rsid w:val="00EA2FD2"/>
    <w:rsid w:val="00EB3CF4"/>
    <w:rsid w:val="00EC22E2"/>
    <w:rsid w:val="00EC54AB"/>
    <w:rsid w:val="00ED3D60"/>
    <w:rsid w:val="00EE139A"/>
    <w:rsid w:val="00EE16AA"/>
    <w:rsid w:val="00EE49A9"/>
    <w:rsid w:val="00EE4CD1"/>
    <w:rsid w:val="00EF53FE"/>
    <w:rsid w:val="00EF561D"/>
    <w:rsid w:val="00EF7BC3"/>
    <w:rsid w:val="00F01986"/>
    <w:rsid w:val="00F06674"/>
    <w:rsid w:val="00F100EF"/>
    <w:rsid w:val="00F23A94"/>
    <w:rsid w:val="00F3016C"/>
    <w:rsid w:val="00F311C1"/>
    <w:rsid w:val="00F369CB"/>
    <w:rsid w:val="00F41687"/>
    <w:rsid w:val="00F5437C"/>
    <w:rsid w:val="00F55178"/>
    <w:rsid w:val="00F56305"/>
    <w:rsid w:val="00F70FB2"/>
    <w:rsid w:val="00F71803"/>
    <w:rsid w:val="00F80394"/>
    <w:rsid w:val="00F82DC3"/>
    <w:rsid w:val="00F90E70"/>
    <w:rsid w:val="00FA1B14"/>
    <w:rsid w:val="00FA519E"/>
    <w:rsid w:val="00FB5FFE"/>
    <w:rsid w:val="00FC5A94"/>
    <w:rsid w:val="00FC5AB6"/>
    <w:rsid w:val="00FD08E5"/>
    <w:rsid w:val="00FD3E2C"/>
    <w:rsid w:val="00FD4B4B"/>
    <w:rsid w:val="00FF2DD4"/>
    <w:rsid w:val="00FF3354"/>
    <w:rsid w:val="00FF7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AA8D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sz w:val="24"/>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20"/>
      <w:jc w:val="both"/>
    </w:pPr>
    <w:rPr>
      <w:rFonts w:ascii="Times New Roman" w:eastAsia="Times New Roman" w:hAnsi="Times New Roman"/>
    </w:rPr>
  </w:style>
  <w:style w:type="paragraph" w:styleId="Heading1">
    <w:name w:val="heading 1"/>
    <w:basedOn w:val="Normal"/>
    <w:next w:val="Normal"/>
    <w:qFormat/>
    <w:pPr>
      <w:keepNext/>
      <w:keepLines/>
      <w:spacing w:before="120" w:after="0"/>
      <w:outlineLvl w:val="0"/>
    </w:pPr>
    <w:rPr>
      <w:rFonts w:ascii="Arial" w:hAnsi="Arial"/>
      <w:b/>
      <w:caps/>
      <w:kern w:val="32"/>
      <w:sz w:val="18"/>
    </w:rPr>
  </w:style>
  <w:style w:type="paragraph" w:styleId="Heading2">
    <w:name w:val="heading 2"/>
    <w:basedOn w:val="Heading1"/>
    <w:next w:val="Normal"/>
    <w:qFormat/>
    <w:pPr>
      <w:outlineLvl w:val="1"/>
    </w:pPr>
    <w:rPr>
      <w:caps w:val="0"/>
    </w:rPr>
  </w:style>
  <w:style w:type="paragraph" w:styleId="Heading3">
    <w:name w:val="heading 3"/>
    <w:basedOn w:val="Heading2"/>
    <w:next w:val="Normal"/>
    <w:qFormat/>
    <w:pPr>
      <w:outlineLvl w:val="2"/>
    </w:pPr>
    <w:rPr>
      <w:b w:val="0"/>
      <w:i/>
    </w:rPr>
  </w:style>
  <w:style w:type="paragraph" w:styleId="Heading4">
    <w:name w:val="heading 4"/>
    <w:basedOn w:val="Normal"/>
    <w:next w:val="Normal"/>
    <w:qFormat/>
    <w:pPr>
      <w:keepNext/>
      <w:numPr>
        <w:ilvl w:val="3"/>
        <w:numId w:val="23"/>
      </w:numPr>
      <w:spacing w:before="240" w:after="60"/>
      <w:outlineLvl w:val="3"/>
    </w:pPr>
    <w:rPr>
      <w:b/>
      <w:sz w:val="28"/>
    </w:rPr>
  </w:style>
  <w:style w:type="paragraph" w:styleId="Heading5">
    <w:name w:val="heading 5"/>
    <w:basedOn w:val="Normal"/>
    <w:next w:val="Normal"/>
    <w:qFormat/>
    <w:pPr>
      <w:numPr>
        <w:ilvl w:val="4"/>
        <w:numId w:val="23"/>
      </w:numPr>
      <w:spacing w:before="240" w:after="60"/>
      <w:outlineLvl w:val="4"/>
    </w:pPr>
    <w:rPr>
      <w:b/>
      <w:i/>
      <w:sz w:val="26"/>
    </w:rPr>
  </w:style>
  <w:style w:type="paragraph" w:styleId="Heading6">
    <w:name w:val="heading 6"/>
    <w:basedOn w:val="Normal"/>
    <w:next w:val="Normal"/>
    <w:qFormat/>
    <w:pPr>
      <w:numPr>
        <w:ilvl w:val="5"/>
        <w:numId w:val="23"/>
      </w:numPr>
      <w:spacing w:before="240" w:after="60"/>
      <w:outlineLvl w:val="5"/>
    </w:pPr>
    <w:rPr>
      <w:b/>
      <w:sz w:val="22"/>
    </w:rPr>
  </w:style>
  <w:style w:type="paragraph" w:styleId="Heading7">
    <w:name w:val="heading 7"/>
    <w:basedOn w:val="Normal"/>
    <w:next w:val="Normal"/>
    <w:qFormat/>
    <w:pPr>
      <w:numPr>
        <w:ilvl w:val="6"/>
        <w:numId w:val="23"/>
      </w:numPr>
      <w:spacing w:before="240" w:after="60"/>
      <w:outlineLvl w:val="6"/>
    </w:pPr>
  </w:style>
  <w:style w:type="paragraph" w:styleId="Heading8">
    <w:name w:val="heading 8"/>
    <w:basedOn w:val="Normal"/>
    <w:next w:val="Normal"/>
    <w:qFormat/>
    <w:pPr>
      <w:numPr>
        <w:ilvl w:val="7"/>
        <w:numId w:val="23"/>
      </w:numPr>
      <w:spacing w:before="240" w:after="60"/>
      <w:outlineLvl w:val="7"/>
    </w:pPr>
    <w:rPr>
      <w:i/>
    </w:rPr>
  </w:style>
  <w:style w:type="paragraph" w:styleId="Heading9">
    <w:name w:val="heading 9"/>
    <w:basedOn w:val="Normal"/>
    <w:next w:val="Normal"/>
    <w:qFormat/>
    <w:pPr>
      <w:numPr>
        <w:ilvl w:val="8"/>
        <w:numId w:val="23"/>
      </w:numPr>
      <w:spacing w:before="240" w:after="60"/>
      <w:outlineLvl w:val="8"/>
    </w:pPr>
    <w:rPr>
      <w:rFonts w:ascii="Arial" w:hAnsi="Arial"/>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rPr>
      <w:rFonts w:ascii="Arial" w:hAnsi="Arial"/>
    </w:rPr>
  </w:style>
  <w:style w:type="paragraph" w:customStyle="1" w:styleId="Author">
    <w:name w:val="Author"/>
    <w:basedOn w:val="Normal"/>
    <w:link w:val="AuthorChar"/>
    <w:pPr>
      <w:spacing w:after="0"/>
      <w:jc w:val="center"/>
    </w:pPr>
    <w:rPr>
      <w:b/>
      <w:color w:val="000000"/>
      <w:sz w:val="24"/>
    </w:rPr>
  </w:style>
  <w:style w:type="character" w:styleId="PageNumber">
    <w:name w:val="page number"/>
    <w:basedOn w:val="DefaultParagraphFont"/>
  </w:style>
  <w:style w:type="paragraph" w:styleId="Title">
    <w:name w:val="Title"/>
    <w:basedOn w:val="Normal"/>
    <w:qFormat/>
    <w:pPr>
      <w:spacing w:before="100" w:beforeAutospacing="1"/>
      <w:jc w:val="center"/>
      <w:outlineLvl w:val="0"/>
    </w:pPr>
    <w:rPr>
      <w:rFonts w:ascii="Arial" w:hAnsi="Arial"/>
      <w:b/>
      <w:kern w:val="28"/>
      <w:sz w:val="36"/>
    </w:rPr>
  </w:style>
  <w:style w:type="paragraph" w:styleId="BlockText">
    <w:name w:val="Block Text"/>
    <w:basedOn w:val="Normal"/>
    <w:pPr>
      <w:ind w:left="1440" w:right="1440"/>
    </w:pPr>
  </w:style>
  <w:style w:type="paragraph" w:styleId="Caption">
    <w:name w:val="caption"/>
    <w:basedOn w:val="Normal"/>
    <w:next w:val="Normal"/>
    <w:qFormat/>
    <w:rsid w:val="00D90F52"/>
    <w:pPr>
      <w:spacing w:before="60"/>
      <w:jc w:val="center"/>
    </w:pPr>
    <w:rPr>
      <w:b/>
      <w:sz w:val="18"/>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rPr>
  </w:style>
  <w:style w:type="paragraph" w:styleId="FootnoteText">
    <w:name w:val="footnote text"/>
    <w:basedOn w:val="Normal"/>
    <w:semiHidden/>
    <w:pPr>
      <w:tabs>
        <w:tab w:val="left" w:pos="360"/>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1"/>
      </w:numPr>
    </w:pPr>
  </w:style>
  <w:style w:type="paragraph" w:styleId="ListBullet2">
    <w:name w:val="List Bullet 2"/>
    <w:basedOn w:val="Normal"/>
    <w:autoRedefine/>
    <w:pPr>
      <w:numPr>
        <w:numId w:val="12"/>
      </w:numPr>
    </w:pPr>
  </w:style>
  <w:style w:type="paragraph" w:styleId="ListBullet3">
    <w:name w:val="List Bullet 3"/>
    <w:basedOn w:val="Normal"/>
    <w:autoRedefine/>
    <w:pPr>
      <w:numPr>
        <w:numId w:val="13"/>
      </w:numPr>
    </w:pPr>
  </w:style>
  <w:style w:type="paragraph" w:styleId="ListBullet4">
    <w:name w:val="List Bullet 4"/>
    <w:basedOn w:val="Normal"/>
    <w:autoRedefine/>
    <w:pPr>
      <w:numPr>
        <w:numId w:val="14"/>
      </w:numPr>
    </w:pPr>
  </w:style>
  <w:style w:type="paragraph" w:styleId="ListBullet5">
    <w:name w:val="List Bullet 5"/>
    <w:basedOn w:val="Normal"/>
    <w:autoRedefine/>
    <w:pPr>
      <w:numPr>
        <w:numId w:val="15"/>
      </w:numPr>
    </w:pPr>
  </w:style>
  <w:style w:type="paragraph" w:styleId="ListContinue">
    <w:name w:val="List Continue"/>
    <w:basedOn w:val="Normal"/>
    <w:pPr>
      <w:ind w:left="360"/>
    </w:pPr>
  </w:style>
  <w:style w:type="paragraph" w:styleId="ListContinue2">
    <w:name w:val="List Continue 2"/>
    <w:basedOn w:val="Normal"/>
    <w:pPr>
      <w:ind w:left="720"/>
    </w:pPr>
  </w:style>
  <w:style w:type="paragraph" w:styleId="ListContinue3">
    <w:name w:val="List Continue 3"/>
    <w:basedOn w:val="Normal"/>
    <w:pPr>
      <w:ind w:left="1080"/>
    </w:pPr>
  </w:style>
  <w:style w:type="paragraph" w:styleId="ListContinue4">
    <w:name w:val="List Continue 4"/>
    <w:basedOn w:val="Normal"/>
    <w:pPr>
      <w:ind w:left="1440"/>
    </w:pPr>
  </w:style>
  <w:style w:type="paragraph" w:styleId="ListContinue5">
    <w:name w:val="List Continue 5"/>
    <w:basedOn w:val="Normal"/>
    <w:pPr>
      <w:ind w:left="1800"/>
    </w:pPr>
  </w:style>
  <w:style w:type="paragraph" w:styleId="ListNumber">
    <w:name w:val="List Number"/>
    <w:basedOn w:val="Normal"/>
    <w:pPr>
      <w:numPr>
        <w:numId w:val="16"/>
      </w:numPr>
    </w:pPr>
  </w:style>
  <w:style w:type="paragraph" w:styleId="ListNumber2">
    <w:name w:val="List Number 2"/>
    <w:basedOn w:val="Normal"/>
    <w:pPr>
      <w:numPr>
        <w:numId w:val="17"/>
      </w:numPr>
    </w:pPr>
  </w:style>
  <w:style w:type="paragraph" w:styleId="ListNumber3">
    <w:name w:val="List Number 3"/>
    <w:basedOn w:val="Normal"/>
    <w:pPr>
      <w:numPr>
        <w:numId w:val="18"/>
      </w:numPr>
    </w:pPr>
  </w:style>
  <w:style w:type="paragraph" w:styleId="ListNumber4">
    <w:name w:val="List Number 4"/>
    <w:basedOn w:val="Normal"/>
    <w:pPr>
      <w:numPr>
        <w:numId w:val="19"/>
      </w:numPr>
    </w:pPr>
  </w:style>
  <w:style w:type="paragraph" w:styleId="ListNumber5">
    <w:name w:val="List Number 5"/>
    <w:basedOn w:val="Normal"/>
    <w:pPr>
      <w:numPr>
        <w:numId w:val="2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autoRedefine/>
    <w:semiHidden/>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FootnoteReference">
    <w:name w:val="footnote reference"/>
    <w:semiHidden/>
    <w:rPr>
      <w:vertAlign w:val="superscript"/>
    </w:rPr>
  </w:style>
  <w:style w:type="paragraph" w:customStyle="1" w:styleId="Bullet">
    <w:name w:val="Bullet"/>
    <w:basedOn w:val="Normal"/>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Normal"/>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Normal"/>
    <w:rsid w:val="00853A06"/>
    <w:pPr>
      <w:numPr>
        <w:numId w:val="44"/>
      </w:numPr>
      <w:overflowPunct w:val="0"/>
      <w:autoSpaceDE w:val="0"/>
      <w:autoSpaceDN w:val="0"/>
      <w:adjustRightInd w:val="0"/>
      <w:spacing w:after="80"/>
      <w:ind w:left="360"/>
      <w:jc w:val="left"/>
      <w:textAlignment w:val="baseline"/>
    </w:pPr>
  </w:style>
  <w:style w:type="character" w:styleId="CommentReference">
    <w:name w:val="annotation reference"/>
    <w:semiHidden/>
    <w:rPr>
      <w:sz w:val="16"/>
    </w:rPr>
  </w:style>
  <w:style w:type="paragraph" w:customStyle="1" w:styleId="Abstract">
    <w:name w:val="Abstract"/>
    <w:basedOn w:val="Heading1"/>
    <w:pPr>
      <w:spacing w:before="40"/>
      <w:outlineLvl w:val="9"/>
    </w:pPr>
    <w:rPr>
      <w:rFonts w:ascii="Times New Roman" w:hAnsi="Times New Roman"/>
      <w:kern w:val="28"/>
      <w:sz w:val="24"/>
    </w:rPr>
  </w:style>
  <w:style w:type="character" w:styleId="Hyperlink">
    <w:name w:val="Hyperlink"/>
    <w:rsid w:val="00480565"/>
    <w:rPr>
      <w:color w:val="4173AF"/>
      <w:sz w:val="20"/>
      <w:szCs w:val="20"/>
    </w:rPr>
  </w:style>
  <w:style w:type="paragraph" w:customStyle="1" w:styleId="Affiliation">
    <w:name w:val="Affiliation"/>
    <w:basedOn w:val="Author"/>
    <w:link w:val="AffiliationChar"/>
    <w:rPr>
      <w:b w:val="0"/>
    </w:rPr>
  </w:style>
  <w:style w:type="paragraph" w:customStyle="1" w:styleId="Figure">
    <w:name w:val="Figure"/>
    <w:basedOn w:val="Normal"/>
    <w:pPr>
      <w:spacing w:after="0"/>
    </w:pPr>
  </w:style>
  <w:style w:type="paragraph" w:customStyle="1" w:styleId="Copyright">
    <w:name w:val="Copyright"/>
    <w:basedOn w:val="Normal"/>
    <w:pPr>
      <w:framePr w:w="4680" w:h="1977" w:hRule="exact" w:hSpace="187" w:wrap="auto" w:vAnchor="page" w:hAnchor="page" w:x="1155" w:y="12605" w:anchorLock="1"/>
      <w:spacing w:after="0"/>
    </w:pPr>
    <w:rPr>
      <w:sz w:val="16"/>
    </w:rPr>
  </w:style>
  <w:style w:type="paragraph" w:customStyle="1" w:styleId="cell">
    <w:name w:val="cell"/>
    <w:basedOn w:val="Normal"/>
    <w:pPr>
      <w:keepNext/>
      <w:keepLines/>
      <w:jc w:val="center"/>
    </w:pPr>
    <w:rPr>
      <w:b/>
    </w:rPr>
  </w:style>
  <w:style w:type="character" w:customStyle="1" w:styleId="v8n000000">
    <w:name w:val="v8n000000"/>
    <w:basedOn w:val="DefaultParagraphFont"/>
  </w:style>
  <w:style w:type="paragraph" w:customStyle="1" w:styleId="TableText">
    <w:name w:val="Table Text"/>
    <w:basedOn w:val="Normal"/>
    <w:rsid w:val="00D90F52"/>
    <w:pPr>
      <w:keepLines/>
      <w:spacing w:before="40" w:after="40"/>
      <w:jc w:val="center"/>
    </w:pPr>
  </w:style>
  <w:style w:type="character" w:styleId="FollowedHyperlink">
    <w:name w:val="FollowedHyperlink"/>
    <w:basedOn w:val="Hyperlink"/>
    <w:rsid w:val="004F7A15"/>
    <w:rPr>
      <w:color w:val="4F81BD"/>
      <w:sz w:val="20"/>
      <w:szCs w:val="20"/>
    </w:rPr>
  </w:style>
  <w:style w:type="paragraph" w:styleId="CommentSubject">
    <w:name w:val="annotation subject"/>
    <w:basedOn w:val="CommentText"/>
    <w:next w:val="CommentText"/>
    <w:semiHidden/>
    <w:rsid w:val="006D66A4"/>
    <w:rPr>
      <w:b/>
      <w:bCs/>
    </w:rPr>
  </w:style>
  <w:style w:type="paragraph" w:styleId="BalloonText">
    <w:name w:val="Balloon Text"/>
    <w:basedOn w:val="Normal"/>
    <w:semiHidden/>
    <w:rsid w:val="006D66A4"/>
    <w:rPr>
      <w:rFonts w:ascii="Tahoma" w:hAnsi="Tahoma" w:cs="Tahoma"/>
      <w:sz w:val="16"/>
      <w:szCs w:val="16"/>
    </w:rPr>
  </w:style>
  <w:style w:type="character" w:customStyle="1" w:styleId="q">
    <w:name w:val="q"/>
    <w:basedOn w:val="DefaultParagraphFont"/>
    <w:rsid w:val="00F01986"/>
  </w:style>
  <w:style w:type="paragraph" w:customStyle="1" w:styleId="Link">
    <w:name w:val="Link"/>
    <w:basedOn w:val="Normal"/>
    <w:link w:val="LinkChar"/>
    <w:rsid w:val="00F100EF"/>
    <w:rPr>
      <w:color w:val="2E74B5"/>
      <w:sz w:val="18"/>
      <w:szCs w:val="18"/>
    </w:rPr>
  </w:style>
  <w:style w:type="character" w:customStyle="1" w:styleId="LinkChar">
    <w:name w:val="Link Char"/>
    <w:link w:val="Link"/>
    <w:rsid w:val="00F100EF"/>
    <w:rPr>
      <w:rFonts w:ascii="Times New Roman" w:eastAsia="Times New Roman" w:hAnsi="Times New Roman"/>
      <w:color w:val="2E74B5"/>
      <w:sz w:val="18"/>
      <w:szCs w:val="18"/>
    </w:rPr>
  </w:style>
  <w:style w:type="paragraph" w:customStyle="1" w:styleId="AuthorName">
    <w:name w:val="Author Name"/>
    <w:basedOn w:val="Author"/>
    <w:link w:val="AuthorNameChar"/>
    <w:qFormat/>
    <w:rsid w:val="005A2C27"/>
  </w:style>
  <w:style w:type="paragraph" w:customStyle="1" w:styleId="AuthorAffiliation">
    <w:name w:val="Author Affiliation"/>
    <w:basedOn w:val="Affiliation"/>
    <w:link w:val="AuthorAffiliationChar"/>
    <w:qFormat/>
    <w:rsid w:val="005A2C27"/>
  </w:style>
  <w:style w:type="character" w:customStyle="1" w:styleId="AuthorChar">
    <w:name w:val="Author Char"/>
    <w:basedOn w:val="DefaultParagraphFont"/>
    <w:link w:val="Author"/>
    <w:rsid w:val="005A2C27"/>
    <w:rPr>
      <w:rFonts w:ascii="Times New Roman" w:eastAsia="Times New Roman" w:hAnsi="Times New Roman"/>
      <w:b/>
      <w:color w:val="000000"/>
      <w:sz w:val="24"/>
    </w:rPr>
  </w:style>
  <w:style w:type="character" w:customStyle="1" w:styleId="AuthorNameChar">
    <w:name w:val="Author Name Char"/>
    <w:basedOn w:val="AuthorChar"/>
    <w:link w:val="AuthorName"/>
    <w:rsid w:val="005A2C27"/>
    <w:rPr>
      <w:rFonts w:ascii="Times New Roman" w:eastAsia="Times New Roman" w:hAnsi="Times New Roman"/>
      <w:b/>
      <w:color w:val="000000"/>
      <w:sz w:val="24"/>
    </w:rPr>
  </w:style>
  <w:style w:type="paragraph" w:customStyle="1" w:styleId="StyleDescription">
    <w:name w:val="Style Description"/>
    <w:basedOn w:val="Normal"/>
    <w:link w:val="StyleDescriptionChar"/>
    <w:qFormat/>
    <w:rsid w:val="005A2C27"/>
    <w:rPr>
      <w:rFonts w:ascii="Courier New" w:hAnsi="Courier New"/>
      <w:sz w:val="18"/>
    </w:rPr>
  </w:style>
  <w:style w:type="character" w:customStyle="1" w:styleId="AffiliationChar">
    <w:name w:val="Affiliation Char"/>
    <w:basedOn w:val="AuthorChar"/>
    <w:link w:val="Affiliation"/>
    <w:rsid w:val="005A2C27"/>
    <w:rPr>
      <w:rFonts w:ascii="Times New Roman" w:eastAsia="Times New Roman" w:hAnsi="Times New Roman"/>
      <w:b w:val="0"/>
      <w:color w:val="000000"/>
      <w:sz w:val="24"/>
    </w:rPr>
  </w:style>
  <w:style w:type="character" w:customStyle="1" w:styleId="AuthorAffiliationChar">
    <w:name w:val="Author Affiliation Char"/>
    <w:basedOn w:val="AffiliationChar"/>
    <w:link w:val="AuthorAffiliation"/>
    <w:rsid w:val="005A2C27"/>
    <w:rPr>
      <w:rFonts w:ascii="Times New Roman" w:eastAsia="Times New Roman" w:hAnsi="Times New Roman"/>
      <w:b w:val="0"/>
      <w:color w:val="000000"/>
      <w:sz w:val="24"/>
    </w:rPr>
  </w:style>
  <w:style w:type="character" w:customStyle="1" w:styleId="StyleDescriptionChar">
    <w:name w:val="Style Description Char"/>
    <w:basedOn w:val="DefaultParagraphFont"/>
    <w:link w:val="StyleDescription"/>
    <w:rsid w:val="005A2C27"/>
    <w:rPr>
      <w:rFonts w:ascii="Courier New" w:eastAsia="Times New Roman" w:hAnsi="Courier New"/>
      <w:sz w:val="18"/>
    </w:rPr>
  </w:style>
  <w:style w:type="paragraph" w:customStyle="1" w:styleId="bulletlist">
    <w:name w:val="bullet list"/>
    <w:basedOn w:val="Normal"/>
    <w:rsid w:val="00103A63"/>
    <w:pPr>
      <w:numPr>
        <w:numId w:val="46"/>
      </w:numPr>
      <w:spacing w:before="60" w:after="0" w:line="240" w:lineRule="atLeast"/>
      <w:jc w:val="left"/>
    </w:pPr>
    <w:rPr>
      <w:rFonts w:ascii="Verdana" w:hAnsi="Verdana"/>
      <w:kern w:val="18"/>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2480">
      <w:bodyDiv w:val="1"/>
      <w:marLeft w:val="0"/>
      <w:marRight w:val="0"/>
      <w:marTop w:val="0"/>
      <w:marBottom w:val="0"/>
      <w:divBdr>
        <w:top w:val="none" w:sz="0" w:space="0" w:color="auto"/>
        <w:left w:val="none" w:sz="0" w:space="0" w:color="auto"/>
        <w:bottom w:val="none" w:sz="0" w:space="0" w:color="auto"/>
        <w:right w:val="none" w:sz="0" w:space="0" w:color="auto"/>
      </w:divBdr>
    </w:div>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 w:id="507981319">
      <w:bodyDiv w:val="1"/>
      <w:marLeft w:val="0"/>
      <w:marRight w:val="0"/>
      <w:marTop w:val="0"/>
      <w:marBottom w:val="0"/>
      <w:divBdr>
        <w:top w:val="none" w:sz="0" w:space="0" w:color="auto"/>
        <w:left w:val="none" w:sz="0" w:space="0" w:color="auto"/>
        <w:bottom w:val="none" w:sz="0" w:space="0" w:color="auto"/>
        <w:right w:val="none" w:sz="0" w:space="0" w:color="auto"/>
      </w:divBdr>
    </w:div>
    <w:div w:id="637493931">
      <w:bodyDiv w:val="1"/>
      <w:marLeft w:val="0"/>
      <w:marRight w:val="0"/>
      <w:marTop w:val="0"/>
      <w:marBottom w:val="0"/>
      <w:divBdr>
        <w:top w:val="none" w:sz="0" w:space="0" w:color="auto"/>
        <w:left w:val="none" w:sz="0" w:space="0" w:color="auto"/>
        <w:bottom w:val="none" w:sz="0" w:space="0" w:color="auto"/>
        <w:right w:val="none" w:sz="0" w:space="0" w:color="auto"/>
      </w:divBdr>
    </w:div>
    <w:div w:id="837160462">
      <w:bodyDiv w:val="1"/>
      <w:marLeft w:val="0"/>
      <w:marRight w:val="0"/>
      <w:marTop w:val="0"/>
      <w:marBottom w:val="0"/>
      <w:divBdr>
        <w:top w:val="none" w:sz="0" w:space="0" w:color="auto"/>
        <w:left w:val="none" w:sz="0" w:space="0" w:color="auto"/>
        <w:bottom w:val="none" w:sz="0" w:space="0" w:color="auto"/>
        <w:right w:val="none" w:sz="0" w:space="0" w:color="auto"/>
      </w:divBdr>
    </w:div>
    <w:div w:id="1247572623">
      <w:bodyDiv w:val="1"/>
      <w:marLeft w:val="0"/>
      <w:marRight w:val="0"/>
      <w:marTop w:val="0"/>
      <w:marBottom w:val="0"/>
      <w:divBdr>
        <w:top w:val="none" w:sz="0" w:space="0" w:color="auto"/>
        <w:left w:val="none" w:sz="0" w:space="0" w:color="auto"/>
        <w:bottom w:val="none" w:sz="0" w:space="0" w:color="auto"/>
        <w:right w:val="none" w:sz="0" w:space="0" w:color="auto"/>
      </w:divBdr>
    </w:div>
    <w:div w:id="1285307044">
      <w:bodyDiv w:val="1"/>
      <w:marLeft w:val="0"/>
      <w:marRight w:val="0"/>
      <w:marTop w:val="0"/>
      <w:marBottom w:val="0"/>
      <w:divBdr>
        <w:top w:val="none" w:sz="0" w:space="0" w:color="auto"/>
        <w:left w:val="none" w:sz="0" w:space="0" w:color="auto"/>
        <w:bottom w:val="none" w:sz="0" w:space="0" w:color="auto"/>
        <w:right w:val="none" w:sz="0" w:space="0" w:color="auto"/>
      </w:divBdr>
    </w:div>
    <w:div w:id="1664356909">
      <w:bodyDiv w:val="1"/>
      <w:marLeft w:val="0"/>
      <w:marRight w:val="0"/>
      <w:marTop w:val="0"/>
      <w:marBottom w:val="0"/>
      <w:divBdr>
        <w:top w:val="none" w:sz="0" w:space="0" w:color="auto"/>
        <w:left w:val="none" w:sz="0" w:space="0" w:color="auto"/>
        <w:bottom w:val="none" w:sz="0" w:space="0" w:color="auto"/>
        <w:right w:val="none" w:sz="0" w:space="0" w:color="auto"/>
      </w:divBdr>
    </w:div>
    <w:div w:id="2054038315">
      <w:bodyDiv w:val="1"/>
      <w:marLeft w:val="0"/>
      <w:marRight w:val="0"/>
      <w:marTop w:val="0"/>
      <w:marBottom w:val="0"/>
      <w:divBdr>
        <w:top w:val="none" w:sz="0" w:space="0" w:color="auto"/>
        <w:left w:val="none" w:sz="0" w:space="0" w:color="auto"/>
        <w:bottom w:val="none" w:sz="0" w:space="0" w:color="auto"/>
        <w:right w:val="none" w:sz="0" w:space="0" w:color="auto"/>
      </w:divBdr>
    </w:div>
    <w:div w:id="2115132526">
      <w:bodyDiv w:val="1"/>
      <w:marLeft w:val="0"/>
      <w:marRight w:val="0"/>
      <w:marTop w:val="0"/>
      <w:marBottom w:val="0"/>
      <w:divBdr>
        <w:top w:val="none" w:sz="0" w:space="0" w:color="auto"/>
        <w:left w:val="none" w:sz="0" w:space="0" w:color="auto"/>
        <w:bottom w:val="none" w:sz="0" w:space="0" w:color="auto"/>
        <w:right w:val="none" w:sz="0" w:space="0" w:color="auto"/>
      </w:divBdr>
    </w:div>
    <w:div w:id="2117938422">
      <w:bodyDiv w:val="1"/>
      <w:marLeft w:val="0"/>
      <w:marRight w:val="0"/>
      <w:marTop w:val="0"/>
      <w:marBottom w:val="0"/>
      <w:divBdr>
        <w:top w:val="none" w:sz="0" w:space="0" w:color="auto"/>
        <w:left w:val="none" w:sz="0" w:space="0" w:color="auto"/>
        <w:bottom w:val="none" w:sz="0" w:space="0" w:color="auto"/>
        <w:right w:val="none" w:sz="0" w:space="0" w:color="auto"/>
      </w:divBdr>
    </w:div>
    <w:div w:id="21391094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manifestajournal.org/issues/souvenirs-souvenirs/timebank-conversation-julieta-aranda-and-anton-vidokl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rive.google.com/file/d/0B2zp_-wC_PSzXzZzeDRaS0tpdUU/view"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paolocirio.net/press/texts/text_global-direct.php" TargetMode="External"/><Relationship Id="rId4" Type="http://schemas.microsoft.com/office/2007/relationships/stylesWithEffects" Target="stylesWithEffects.xml"/><Relationship Id="rId9" Type="http://schemas.openxmlformats.org/officeDocument/2006/relationships/hyperlink" Target="http://e-flux.com/timeb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3B43E-9F19-4748-92B1-4E36F9303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3935</Words>
  <Characters>21058</Characters>
  <Application>Microsoft Office Word</Application>
  <DocSecurity>0</DocSecurity>
  <Lines>280</Lines>
  <Paragraphs>30</Paragraphs>
  <ScaleCrop>false</ScaleCrop>
  <HeadingPairs>
    <vt:vector size="2" baseType="variant">
      <vt:variant>
        <vt:lpstr>Title</vt:lpstr>
      </vt:variant>
      <vt:variant>
        <vt:i4>1</vt:i4>
      </vt:variant>
    </vt:vector>
  </HeadingPairs>
  <TitlesOfParts>
    <vt:vector size="1" baseType="lpstr">
      <vt:lpstr>SIGCHI Conference Paper Format</vt:lpstr>
    </vt:vector>
  </TitlesOfParts>
  <Company>ACM</Company>
  <LinksUpToDate>false</LinksUpToDate>
  <CharactersWithSpaces>24963</CharactersWithSpaces>
  <SharedDoc>false</SharedDoc>
  <HLinks>
    <vt:vector size="48" baseType="variant">
      <vt:variant>
        <vt:i4>1900618</vt:i4>
      </vt:variant>
      <vt:variant>
        <vt:i4>84</vt:i4>
      </vt:variant>
      <vt:variant>
        <vt:i4>0</vt:i4>
      </vt:variant>
      <vt:variant>
        <vt:i4>5</vt:i4>
      </vt:variant>
      <vt:variant>
        <vt:lpwstr>http://www.acm.org/publications/submissions/latex_style</vt:lpwstr>
      </vt:variant>
      <vt:variant>
        <vt:lpwstr/>
      </vt:variant>
      <vt:variant>
        <vt:i4>65624</vt:i4>
      </vt:variant>
      <vt:variant>
        <vt:i4>48</vt:i4>
      </vt:variant>
      <vt:variant>
        <vt:i4>0</vt:i4>
      </vt:variant>
      <vt:variant>
        <vt:i4>5</vt:i4>
      </vt:variant>
      <vt:variant>
        <vt:lpwstr>http://sheridanprinting.com/typedept/ACM-distilling-settings.htm</vt:lpwstr>
      </vt:variant>
      <vt:variant>
        <vt:lpwstr/>
      </vt:variant>
      <vt:variant>
        <vt:i4>4259861</vt:i4>
      </vt:variant>
      <vt:variant>
        <vt:i4>45</vt:i4>
      </vt:variant>
      <vt:variant>
        <vt:i4>0</vt:i4>
      </vt:variant>
      <vt:variant>
        <vt:i4>5</vt:i4>
      </vt:variant>
      <vt:variant>
        <vt:lpwstr>http://chi2014.acm.org/authors/guide-to-an-accessible-submission</vt:lpwstr>
      </vt:variant>
      <vt:variant>
        <vt:lpwstr/>
      </vt:variant>
      <vt:variant>
        <vt:i4>1900618</vt:i4>
      </vt:variant>
      <vt:variant>
        <vt:i4>21</vt:i4>
      </vt:variant>
      <vt:variant>
        <vt:i4>0</vt:i4>
      </vt:variant>
      <vt:variant>
        <vt:i4>5</vt:i4>
      </vt:variant>
      <vt:variant>
        <vt:lpwstr>http://www.acm.org/publications/submissions/latex_style</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5898367</vt:i4>
      </vt:variant>
      <vt:variant>
        <vt:i4>0</vt:i4>
      </vt:variant>
      <vt:variant>
        <vt:i4>0</vt:i4>
      </vt:variant>
      <vt:variant>
        <vt:i4>5</vt:i4>
      </vt:variant>
      <vt:variant>
        <vt:lpwstr>http://dl.acm.org/ccs.cfm</vt:lpwstr>
      </vt:variant>
      <vt:variant>
        <vt:lpwstr/>
      </vt:variant>
      <vt:variant>
        <vt:i4>2490451</vt:i4>
      </vt:variant>
      <vt:variant>
        <vt:i4>7276</vt:i4>
      </vt:variant>
      <vt:variant>
        <vt:i4>1025</vt:i4>
      </vt:variant>
      <vt:variant>
        <vt:i4>1</vt:i4>
      </vt:variant>
      <vt:variant>
        <vt:lpwstr>MIT-campus1</vt:lpwstr>
      </vt:variant>
      <vt:variant>
        <vt:lpwstr/>
      </vt:variant>
      <vt:variant>
        <vt:i4>4980759</vt:i4>
      </vt:variant>
      <vt:variant>
        <vt:i4>10435</vt:i4>
      </vt:variant>
      <vt:variant>
        <vt:i4>1026</vt:i4>
      </vt:variant>
      <vt:variant>
        <vt:i4>1</vt:i4>
      </vt:variant>
      <vt:variant>
        <vt:lpwstr>DevicesCrop-Outlines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SIGCHI Conference Paper Format</dc:title>
  <dc:creator>SIGCHI</dc:creator>
  <cp:keywords>Guides, instructions, Author's kit, Conference Publications</cp:keywords>
  <cp:lastModifiedBy>X</cp:lastModifiedBy>
  <cp:revision>3</cp:revision>
  <cp:lastPrinted>2015-02-13T20:42:00Z</cp:lastPrinted>
  <dcterms:created xsi:type="dcterms:W3CDTF">2015-07-01T22:37:00Z</dcterms:created>
  <dcterms:modified xsi:type="dcterms:W3CDTF">2015-07-01T22:37:00Z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ies>
</file>